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BD15" w14:textId="748B1F58" w:rsidR="008959FC" w:rsidRDefault="008959FC" w:rsidP="008959FC">
      <w:pPr>
        <w:pBdr>
          <w:bottom w:val="single" w:sz="12" w:space="1" w:color="auto"/>
        </w:pBdr>
      </w:pPr>
    </w:p>
    <w:p w14:paraId="5D4EDBF8" w14:textId="77777777" w:rsidR="00192CB1" w:rsidRDefault="00192CB1" w:rsidP="008959FC">
      <w:pPr>
        <w:sectPr w:rsidR="00192CB1" w:rsidSect="0054626A">
          <w:headerReference w:type="default" r:id="rId8"/>
          <w:headerReference w:type="first" r:id="rId9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B681096" w14:textId="4D45F4C6" w:rsidR="00AB5ED1" w:rsidRDefault="00AB5ED1" w:rsidP="008959FC">
      <w:pPr>
        <w:rPr>
          <w:sz w:val="18"/>
          <w:szCs w:val="18"/>
        </w:rPr>
      </w:pPr>
    </w:p>
    <w:p w14:paraId="391C1AC3" w14:textId="6360509C" w:rsidR="00294B83" w:rsidRPr="00662D9C" w:rsidRDefault="003C0E2F" w:rsidP="00662D9C">
      <w:pPr>
        <w:jc w:val="center"/>
        <w:rPr>
          <w:b/>
          <w:bCs/>
          <w:szCs w:val="24"/>
        </w:rPr>
      </w:pPr>
      <w:r w:rsidRPr="00825E96">
        <w:rPr>
          <w:b/>
          <w:bCs/>
          <w:szCs w:val="24"/>
        </w:rPr>
        <w:t>APPLICATION</w:t>
      </w:r>
      <w:r w:rsidR="00825E96" w:rsidRPr="00825E96">
        <w:rPr>
          <w:b/>
          <w:bCs/>
          <w:szCs w:val="24"/>
        </w:rPr>
        <w:t xml:space="preserve"> TO INDIVIDUALIZED STUDIES DEGREE PROGRAM</w:t>
      </w:r>
    </w:p>
    <w:p w14:paraId="17902C77" w14:textId="3B377769" w:rsidR="00294B83" w:rsidRDefault="00294B83" w:rsidP="008959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4377"/>
        <w:gridCol w:w="1350"/>
        <w:gridCol w:w="1799"/>
        <w:gridCol w:w="721"/>
        <w:gridCol w:w="1705"/>
      </w:tblGrid>
      <w:tr w:rsidR="00294B83" w14:paraId="7A90CDED" w14:textId="77777777" w:rsidTr="00294B83">
        <w:tc>
          <w:tcPr>
            <w:tcW w:w="838" w:type="dxa"/>
          </w:tcPr>
          <w:p w14:paraId="458E658F" w14:textId="5FF155E1" w:rsidR="00294B83" w:rsidRDefault="00294B83" w:rsidP="008959FC">
            <w:r>
              <w:t>Name:</w:t>
            </w:r>
          </w:p>
        </w:tc>
        <w:tc>
          <w:tcPr>
            <w:tcW w:w="4377" w:type="dxa"/>
          </w:tcPr>
          <w:p w14:paraId="02DAF44C" w14:textId="331644DC" w:rsidR="00294B83" w:rsidRDefault="00294B83" w:rsidP="008959FC"/>
        </w:tc>
        <w:tc>
          <w:tcPr>
            <w:tcW w:w="1350" w:type="dxa"/>
          </w:tcPr>
          <w:p w14:paraId="24DAB6D1" w14:textId="06909003" w:rsidR="00294B83" w:rsidRDefault="00294B83" w:rsidP="008959FC">
            <w:r>
              <w:t>Banner ID:</w:t>
            </w:r>
          </w:p>
        </w:tc>
        <w:tc>
          <w:tcPr>
            <w:tcW w:w="1799" w:type="dxa"/>
          </w:tcPr>
          <w:p w14:paraId="75A43409" w14:textId="029874AD" w:rsidR="00294B83" w:rsidRDefault="00294B83" w:rsidP="008959FC">
            <w:r>
              <w:t>B00</w:t>
            </w:r>
          </w:p>
        </w:tc>
        <w:tc>
          <w:tcPr>
            <w:tcW w:w="721" w:type="dxa"/>
          </w:tcPr>
          <w:p w14:paraId="376D3262" w14:textId="75B6CF81" w:rsidR="00294B83" w:rsidRDefault="00294B83" w:rsidP="008959FC">
            <w:r>
              <w:t>Date:</w:t>
            </w:r>
          </w:p>
        </w:tc>
        <w:tc>
          <w:tcPr>
            <w:tcW w:w="1705" w:type="dxa"/>
          </w:tcPr>
          <w:p w14:paraId="7332AFD7" w14:textId="77777777" w:rsidR="00294B83" w:rsidRDefault="00294B83" w:rsidP="008959FC"/>
        </w:tc>
      </w:tr>
    </w:tbl>
    <w:p w14:paraId="0BAC677B" w14:textId="3E8E4DCD" w:rsidR="00294B83" w:rsidRPr="00294B83" w:rsidRDefault="00294B83" w:rsidP="008959FC">
      <w:pPr>
        <w:rPr>
          <w:sz w:val="18"/>
          <w:szCs w:val="18"/>
        </w:rPr>
      </w:pP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9175"/>
      </w:tblGrid>
      <w:tr w:rsidR="00294B83" w14:paraId="2ACF546D" w14:textId="77777777" w:rsidTr="00294B83">
        <w:tc>
          <w:tcPr>
            <w:tcW w:w="1615" w:type="dxa"/>
          </w:tcPr>
          <w:p w14:paraId="7B42AE58" w14:textId="60694238" w:rsidR="00294B83" w:rsidRDefault="00294B83" w:rsidP="008959FC">
            <w:r>
              <w:t>Local Address:</w:t>
            </w:r>
          </w:p>
        </w:tc>
        <w:tc>
          <w:tcPr>
            <w:tcW w:w="9175" w:type="dxa"/>
          </w:tcPr>
          <w:p w14:paraId="4827680B" w14:textId="07EBF2FC" w:rsidR="00294B83" w:rsidRDefault="00294B83" w:rsidP="008959FC"/>
        </w:tc>
      </w:tr>
    </w:tbl>
    <w:p w14:paraId="5FC328BA" w14:textId="10B56492" w:rsidR="00294B83" w:rsidRPr="00AE61ED" w:rsidRDefault="00294B83" w:rsidP="008959FC">
      <w:pPr>
        <w:rPr>
          <w:color w:val="7F7F7F" w:themeColor="text1" w:themeTint="80"/>
          <w:sz w:val="18"/>
          <w:szCs w:val="16"/>
        </w:rPr>
      </w:pPr>
      <w:r>
        <w:tab/>
      </w:r>
      <w:r>
        <w:tab/>
      </w:r>
      <w:r>
        <w:tab/>
      </w:r>
      <w:r w:rsidRPr="00AE61ED">
        <w:rPr>
          <w:color w:val="7F7F7F" w:themeColor="text1" w:themeTint="80"/>
          <w:sz w:val="18"/>
          <w:szCs w:val="16"/>
        </w:rPr>
        <w:t>Street</w:t>
      </w:r>
      <w:r w:rsidRPr="00AE61ED">
        <w:rPr>
          <w:color w:val="7F7F7F" w:themeColor="text1" w:themeTint="80"/>
          <w:sz w:val="18"/>
          <w:szCs w:val="16"/>
        </w:rPr>
        <w:tab/>
      </w:r>
      <w:r w:rsidRPr="00AE61ED">
        <w:rPr>
          <w:color w:val="7F7F7F" w:themeColor="text1" w:themeTint="80"/>
          <w:sz w:val="18"/>
          <w:szCs w:val="16"/>
        </w:rPr>
        <w:tab/>
      </w:r>
      <w:r w:rsidRPr="00AE61ED">
        <w:rPr>
          <w:color w:val="7F7F7F" w:themeColor="text1" w:themeTint="80"/>
          <w:sz w:val="18"/>
          <w:szCs w:val="16"/>
        </w:rPr>
        <w:tab/>
      </w:r>
      <w:r w:rsidRPr="00AE61ED">
        <w:rPr>
          <w:color w:val="7F7F7F" w:themeColor="text1" w:themeTint="80"/>
          <w:sz w:val="18"/>
          <w:szCs w:val="16"/>
        </w:rPr>
        <w:tab/>
      </w:r>
      <w:r w:rsidRPr="00AE61ED">
        <w:rPr>
          <w:color w:val="7F7F7F" w:themeColor="text1" w:themeTint="80"/>
          <w:sz w:val="18"/>
          <w:szCs w:val="16"/>
        </w:rPr>
        <w:tab/>
        <w:t>City</w:t>
      </w:r>
      <w:r w:rsidRPr="00AE61ED">
        <w:rPr>
          <w:color w:val="7F7F7F" w:themeColor="text1" w:themeTint="80"/>
          <w:sz w:val="18"/>
          <w:szCs w:val="16"/>
        </w:rPr>
        <w:tab/>
      </w:r>
      <w:r w:rsidRPr="00AE61ED">
        <w:rPr>
          <w:color w:val="7F7F7F" w:themeColor="text1" w:themeTint="80"/>
          <w:sz w:val="18"/>
          <w:szCs w:val="16"/>
        </w:rPr>
        <w:tab/>
        <w:t>State</w:t>
      </w:r>
      <w:r w:rsidRPr="00AE61ED">
        <w:rPr>
          <w:color w:val="7F7F7F" w:themeColor="text1" w:themeTint="80"/>
          <w:sz w:val="18"/>
          <w:szCs w:val="16"/>
        </w:rPr>
        <w:tab/>
      </w:r>
      <w:r w:rsidRPr="00AE61ED">
        <w:rPr>
          <w:color w:val="7F7F7F" w:themeColor="text1" w:themeTint="80"/>
          <w:sz w:val="18"/>
          <w:szCs w:val="16"/>
        </w:rPr>
        <w:tab/>
      </w:r>
      <w:r w:rsidRPr="00AE61ED">
        <w:rPr>
          <w:color w:val="7F7F7F" w:themeColor="text1" w:themeTint="80"/>
          <w:sz w:val="18"/>
          <w:szCs w:val="16"/>
        </w:rPr>
        <w:tab/>
        <w:t>Zip Code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2251"/>
        <w:gridCol w:w="1529"/>
        <w:gridCol w:w="2067"/>
        <w:gridCol w:w="1533"/>
        <w:gridCol w:w="2065"/>
      </w:tblGrid>
      <w:tr w:rsidR="00294B83" w14:paraId="69C0D329" w14:textId="77777777" w:rsidTr="00294B83">
        <w:tc>
          <w:tcPr>
            <w:tcW w:w="1345" w:type="dxa"/>
          </w:tcPr>
          <w:p w14:paraId="49C93774" w14:textId="6B683B74" w:rsidR="00294B83" w:rsidRDefault="00294B83" w:rsidP="008959FC">
            <w:r>
              <w:t>Cell Phone:</w:t>
            </w:r>
          </w:p>
        </w:tc>
        <w:tc>
          <w:tcPr>
            <w:tcW w:w="2251" w:type="dxa"/>
          </w:tcPr>
          <w:p w14:paraId="47613F12" w14:textId="1C4C3672" w:rsidR="00294B83" w:rsidRDefault="00294B83" w:rsidP="008959FC"/>
        </w:tc>
        <w:tc>
          <w:tcPr>
            <w:tcW w:w="1529" w:type="dxa"/>
          </w:tcPr>
          <w:p w14:paraId="78BD7EE3" w14:textId="6B649D08" w:rsidR="00294B83" w:rsidRDefault="00294B83" w:rsidP="008959FC">
            <w:r>
              <w:t>Home Phone:</w:t>
            </w:r>
          </w:p>
        </w:tc>
        <w:tc>
          <w:tcPr>
            <w:tcW w:w="2067" w:type="dxa"/>
          </w:tcPr>
          <w:p w14:paraId="18B9B324" w14:textId="77777777" w:rsidR="00294B83" w:rsidRDefault="00294B83" w:rsidP="008959FC"/>
        </w:tc>
        <w:tc>
          <w:tcPr>
            <w:tcW w:w="1533" w:type="dxa"/>
          </w:tcPr>
          <w:p w14:paraId="271A3C7A" w14:textId="30BBA480" w:rsidR="00294B83" w:rsidRDefault="00294B83" w:rsidP="008959FC">
            <w:r>
              <w:t>Work Phone:</w:t>
            </w:r>
          </w:p>
        </w:tc>
        <w:tc>
          <w:tcPr>
            <w:tcW w:w="2065" w:type="dxa"/>
          </w:tcPr>
          <w:p w14:paraId="348EEA57" w14:textId="77777777" w:rsidR="00294B83" w:rsidRDefault="00294B83" w:rsidP="008959FC"/>
        </w:tc>
      </w:tr>
    </w:tbl>
    <w:p w14:paraId="2BFF6D30" w14:textId="5D0C40D1" w:rsidR="00294B83" w:rsidRPr="00294B83" w:rsidRDefault="00294B83" w:rsidP="008959FC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7825"/>
      </w:tblGrid>
      <w:tr w:rsidR="00294B83" w14:paraId="04C34156" w14:textId="77777777" w:rsidTr="00294B83">
        <w:tc>
          <w:tcPr>
            <w:tcW w:w="2965" w:type="dxa"/>
          </w:tcPr>
          <w:p w14:paraId="1E9E8FDA" w14:textId="2C3FF334" w:rsidR="00294B83" w:rsidRDefault="00294B83" w:rsidP="008959FC">
            <w:r>
              <w:t>Buffalo State Email Address:</w:t>
            </w:r>
          </w:p>
        </w:tc>
        <w:tc>
          <w:tcPr>
            <w:tcW w:w="7825" w:type="dxa"/>
          </w:tcPr>
          <w:p w14:paraId="4401666D" w14:textId="08AFEE50" w:rsidR="00294B83" w:rsidRDefault="00294B83" w:rsidP="00294B83">
            <w:pPr>
              <w:tabs>
                <w:tab w:val="right" w:pos="7476"/>
              </w:tabs>
            </w:pPr>
            <w:r>
              <w:t xml:space="preserve">                                                                                          @mail.buffalostate.edu</w:t>
            </w:r>
          </w:p>
        </w:tc>
      </w:tr>
    </w:tbl>
    <w:p w14:paraId="25C0359C" w14:textId="47A37CA2" w:rsidR="00064912" w:rsidRDefault="00064912" w:rsidP="008959FC"/>
    <w:p w14:paraId="01A8785F" w14:textId="77777777" w:rsidR="00064912" w:rsidRDefault="00064912" w:rsidP="008959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A73E3" w14:paraId="0EDC304E" w14:textId="77777777" w:rsidTr="006930D9">
        <w:tc>
          <w:tcPr>
            <w:tcW w:w="10790" w:type="dxa"/>
          </w:tcPr>
          <w:p w14:paraId="5E3F7744" w14:textId="319DB2CA" w:rsidR="0027474F" w:rsidRDefault="0027474F" w:rsidP="0027474F">
            <w:r>
              <w:t xml:space="preserve">Are you </w:t>
            </w:r>
            <w:r w:rsidRPr="00753E23">
              <w:rPr>
                <w:b/>
                <w:bCs/>
              </w:rPr>
              <w:t>currently</w:t>
            </w:r>
            <w:r>
              <w:t xml:space="preserve"> a student at Buffalo State? </w:t>
            </w:r>
            <w:r>
              <w:t xml:space="preserve">                                                               Yes </w:t>
            </w:r>
            <w:r w:rsidR="0015148F">
              <w:t>__</w:t>
            </w:r>
            <w:r>
              <w:t>_____    No __</w:t>
            </w:r>
            <w:r w:rsidR="0015148F">
              <w:t>_</w:t>
            </w:r>
            <w:r>
              <w:t>__</w:t>
            </w:r>
          </w:p>
          <w:p w14:paraId="25D21523" w14:textId="77777777" w:rsidR="0027474F" w:rsidRDefault="0027474F" w:rsidP="008959FC"/>
          <w:p w14:paraId="1879AC85" w14:textId="01C2B623" w:rsidR="008A73E3" w:rsidRPr="003A2838" w:rsidRDefault="003A2838" w:rsidP="008959FC">
            <w:r>
              <w:t xml:space="preserve">If you answered </w:t>
            </w:r>
            <w:r w:rsidRPr="003A2838">
              <w:rPr>
                <w:b/>
                <w:bCs/>
              </w:rPr>
              <w:t>YES</w:t>
            </w:r>
            <w:r>
              <w:rPr>
                <w:b/>
                <w:bCs/>
              </w:rPr>
              <w:t xml:space="preserve"> </w:t>
            </w:r>
            <w:r>
              <w:t>to being a current Buffalo State student, please answer the questions below</w:t>
            </w:r>
            <w:r w:rsidR="007E46AB">
              <w:t>.</w:t>
            </w:r>
          </w:p>
        </w:tc>
      </w:tr>
    </w:tbl>
    <w:p w14:paraId="4ADD657A" w14:textId="77777777" w:rsidR="008A73E3" w:rsidRPr="00222260" w:rsidRDefault="008A73E3" w:rsidP="008959FC">
      <w:pPr>
        <w:rPr>
          <w:sz w:val="18"/>
          <w:szCs w:val="1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75"/>
        <w:gridCol w:w="720"/>
        <w:gridCol w:w="1980"/>
        <w:gridCol w:w="4500"/>
        <w:gridCol w:w="720"/>
      </w:tblGrid>
      <w:tr w:rsidR="00801D04" w14:paraId="02729B3D" w14:textId="77777777" w:rsidTr="00801D04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366565C4" w14:textId="36093A2F" w:rsidR="00801D04" w:rsidRDefault="00801D04" w:rsidP="008959FC">
            <w:r>
              <w:t>What is your current GPA?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E33BA08" w14:textId="77777777" w:rsidR="00801D04" w:rsidRDefault="00801D04" w:rsidP="008959FC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AFDDA4E" w14:textId="297DE7D6" w:rsidR="00801D04" w:rsidRDefault="00801D04" w:rsidP="008959FC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7ACD4D4" w14:textId="2B6E78ED" w:rsidR="00801D04" w:rsidRDefault="00801D04" w:rsidP="008959FC">
            <w:r>
              <w:t>How many credit hours have you completed?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2C6D9179" w14:textId="77777777" w:rsidR="00801D04" w:rsidRDefault="00801D04" w:rsidP="008959FC"/>
        </w:tc>
      </w:tr>
    </w:tbl>
    <w:p w14:paraId="291B6866" w14:textId="621CB350" w:rsidR="00852718" w:rsidRPr="00222260" w:rsidRDefault="00852718" w:rsidP="008959FC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915"/>
      </w:tblGrid>
      <w:tr w:rsidR="00852718" w14:paraId="24FED441" w14:textId="77777777" w:rsidTr="002F43FB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2DCEB9E8" w14:textId="03CB4984" w:rsidR="00852718" w:rsidRDefault="00B775F7" w:rsidP="008959FC">
            <w:r>
              <w:t xml:space="preserve">What is your current </w:t>
            </w:r>
            <w:r w:rsidR="000613A1">
              <w:t>m</w:t>
            </w:r>
            <w:r>
              <w:t>ajor?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EB3A6" w14:textId="77777777" w:rsidR="00852718" w:rsidRDefault="00852718" w:rsidP="008959FC"/>
        </w:tc>
      </w:tr>
    </w:tbl>
    <w:p w14:paraId="63A4C3D7" w14:textId="0217E626" w:rsidR="00852718" w:rsidRPr="00A82620" w:rsidRDefault="00852718" w:rsidP="002473E4">
      <w:pPr>
        <w:ind w:firstLine="720"/>
        <w:rPr>
          <w:color w:val="7F7F7F" w:themeColor="text1" w:themeTint="80"/>
          <w:sz w:val="18"/>
          <w:szCs w:val="1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7920"/>
        <w:gridCol w:w="720"/>
        <w:gridCol w:w="720"/>
        <w:gridCol w:w="720"/>
        <w:gridCol w:w="720"/>
      </w:tblGrid>
      <w:tr w:rsidR="00C16DC4" w:rsidRPr="00826AC6" w14:paraId="20480815" w14:textId="77777777" w:rsidTr="002F43FB"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755984E2" w14:textId="2ADA0EFB" w:rsidR="00C16DC4" w:rsidRPr="00EA597F" w:rsidRDefault="00EA597F" w:rsidP="001874CD">
            <w:r w:rsidRPr="00EA597F">
              <w:t>Are you able to learn</w:t>
            </w:r>
            <w:r>
              <w:t xml:space="preserve"> </w:t>
            </w:r>
            <w:r w:rsidR="00922EC8">
              <w:t>effectively in an independent online setting</w:t>
            </w:r>
            <w:r w:rsidRPr="00EA597F">
              <w:t>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4BD574" w14:textId="225272C7" w:rsidR="00C16DC4" w:rsidRPr="00CB78DA" w:rsidRDefault="00A678E6" w:rsidP="00EC4FD7">
            <w:pPr>
              <w:jc w:val="right"/>
            </w:pPr>
            <w:r w:rsidRPr="00CB78DA">
              <w:t>Y</w:t>
            </w:r>
            <w:r w:rsidR="00CB78DA" w:rsidRPr="00CB78DA">
              <w:t>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886A7" w14:textId="77777777" w:rsidR="00C16DC4" w:rsidRPr="00826AC6" w:rsidRDefault="00C16DC4" w:rsidP="001874CD">
            <w:pPr>
              <w:rPr>
                <w:strike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628165" w14:textId="4BF6F122" w:rsidR="00C16DC4" w:rsidRPr="00CB78DA" w:rsidRDefault="00D111B6" w:rsidP="00EC4FD7">
            <w:pPr>
              <w:jc w:val="right"/>
            </w:pPr>
            <w:r w:rsidRPr="00CB78DA"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AD988" w14:textId="49573567" w:rsidR="00C16DC4" w:rsidRPr="00826AC6" w:rsidRDefault="00C16DC4" w:rsidP="001874CD">
            <w:pPr>
              <w:rPr>
                <w:strike/>
              </w:rPr>
            </w:pPr>
          </w:p>
        </w:tc>
      </w:tr>
    </w:tbl>
    <w:p w14:paraId="486DBB42" w14:textId="33691932" w:rsidR="00C16DC4" w:rsidRPr="00922EC8" w:rsidRDefault="00C16DC4" w:rsidP="008959FC">
      <w:pPr>
        <w:rPr>
          <w:color w:val="FFFFFF" w:themeColor="background1"/>
          <w:sz w:val="18"/>
          <w:szCs w:val="18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720"/>
        <w:gridCol w:w="720"/>
        <w:gridCol w:w="720"/>
        <w:gridCol w:w="720"/>
      </w:tblGrid>
      <w:tr w:rsidR="00C16DC4" w:rsidRPr="00826AC6" w14:paraId="706B4C14" w14:textId="77777777" w:rsidTr="002F43FB">
        <w:tc>
          <w:tcPr>
            <w:tcW w:w="7920" w:type="dxa"/>
          </w:tcPr>
          <w:p w14:paraId="34B59EBB" w14:textId="26816E75" w:rsidR="00C16DC4" w:rsidRPr="00EA6594" w:rsidRDefault="00F83C55" w:rsidP="001874CD">
            <w:r w:rsidRPr="00EA6594">
              <w:t>Do you have</w:t>
            </w:r>
            <w:r w:rsidR="00EA6594" w:rsidRPr="00EA6594">
              <w:t xml:space="preserve"> access to a computer with reliable high-speed internet?</w:t>
            </w:r>
          </w:p>
        </w:tc>
        <w:tc>
          <w:tcPr>
            <w:tcW w:w="720" w:type="dxa"/>
          </w:tcPr>
          <w:p w14:paraId="369737E9" w14:textId="5CC65F0C" w:rsidR="00C16DC4" w:rsidRPr="00CB78DA" w:rsidRDefault="00D111B6" w:rsidP="00EC4FD7">
            <w:pPr>
              <w:jc w:val="right"/>
            </w:pPr>
            <w:r w:rsidRPr="00CB78DA"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248C686" w14:textId="77777777" w:rsidR="00C16DC4" w:rsidRPr="00CB78DA" w:rsidRDefault="00C16DC4" w:rsidP="001874CD"/>
        </w:tc>
        <w:tc>
          <w:tcPr>
            <w:tcW w:w="720" w:type="dxa"/>
          </w:tcPr>
          <w:p w14:paraId="1CF4FD91" w14:textId="5CDCBD6A" w:rsidR="00C16DC4" w:rsidRPr="00CB78DA" w:rsidRDefault="00D111B6" w:rsidP="00EC4FD7">
            <w:pPr>
              <w:jc w:val="right"/>
            </w:pPr>
            <w:r w:rsidRPr="00CB78DA"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B052F4" w14:textId="77777777" w:rsidR="00C16DC4" w:rsidRPr="00826AC6" w:rsidRDefault="00C16DC4" w:rsidP="001874CD">
            <w:pPr>
              <w:rPr>
                <w:strike/>
              </w:rPr>
            </w:pPr>
          </w:p>
        </w:tc>
      </w:tr>
    </w:tbl>
    <w:p w14:paraId="6AAF51DD" w14:textId="0A7D87A2" w:rsidR="00B245E4" w:rsidRDefault="00E129DD" w:rsidP="008959FC">
      <w:pPr>
        <w:pBdr>
          <w:bottom w:val="single" w:sz="12" w:space="1" w:color="auto"/>
        </w:pBdr>
        <w:rPr>
          <w:color w:val="7F7F7F" w:themeColor="text1" w:themeTint="80"/>
          <w:sz w:val="18"/>
          <w:szCs w:val="18"/>
        </w:rPr>
      </w:pPr>
      <w:r w:rsidRPr="00E129DD">
        <w:rPr>
          <w:sz w:val="18"/>
          <w:szCs w:val="18"/>
        </w:rPr>
        <w:tab/>
      </w:r>
    </w:p>
    <w:p w14:paraId="07652910" w14:textId="77777777" w:rsidR="004A54E0" w:rsidRPr="006946D8" w:rsidRDefault="004A54E0" w:rsidP="008959FC">
      <w:pPr>
        <w:pBdr>
          <w:bottom w:val="single" w:sz="12" w:space="1" w:color="auto"/>
        </w:pBdr>
        <w:rPr>
          <w:color w:val="7F7F7F" w:themeColor="text1" w:themeTint="80"/>
          <w:sz w:val="18"/>
          <w:szCs w:val="18"/>
        </w:rPr>
      </w:pPr>
    </w:p>
    <w:p w14:paraId="3BC1B18D" w14:textId="77777777" w:rsidR="004A54E0" w:rsidRPr="004A54E0" w:rsidRDefault="004A54E0" w:rsidP="008959FC">
      <w:pPr>
        <w:rPr>
          <w:sz w:val="18"/>
          <w:szCs w:val="1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7920"/>
        <w:gridCol w:w="720"/>
        <w:gridCol w:w="720"/>
        <w:gridCol w:w="720"/>
        <w:gridCol w:w="720"/>
      </w:tblGrid>
      <w:tr w:rsidR="00246F05" w14:paraId="6D0D6B3A" w14:textId="77777777" w:rsidTr="001874CD"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5F7ABCEB" w14:textId="25076C2D" w:rsidR="00246F05" w:rsidRDefault="006C1843" w:rsidP="001874CD">
            <w:r>
              <w:t xml:space="preserve">If you </w:t>
            </w:r>
            <w:r w:rsidRPr="00EC4FD7">
              <w:rPr>
                <w:b/>
                <w:bCs/>
              </w:rPr>
              <w:t>are not</w:t>
            </w:r>
            <w:r w:rsidR="00C41090">
              <w:rPr>
                <w:b/>
                <w:bCs/>
              </w:rPr>
              <w:t xml:space="preserve"> </w:t>
            </w:r>
            <w:r w:rsidRPr="00EC4FD7">
              <w:rPr>
                <w:b/>
                <w:bCs/>
              </w:rPr>
              <w:t>curren</w:t>
            </w:r>
            <w:r w:rsidR="00C731F2" w:rsidRPr="00EC4FD7">
              <w:rPr>
                <w:b/>
                <w:bCs/>
              </w:rPr>
              <w:t>tly</w:t>
            </w:r>
            <w:r w:rsidR="00C731F2">
              <w:t xml:space="preserve"> a student at Buffalo State, have you completed and submitted</w:t>
            </w:r>
            <w:r w:rsidR="00170916">
              <w:t xml:space="preserve"> </w:t>
            </w:r>
            <w:r w:rsidR="00427E31">
              <w:t>either the SUNY or Common Application</w:t>
            </w:r>
            <w:r w:rsidR="00EC4FD7">
              <w:t>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F08C99" w14:textId="77777777" w:rsidR="00EC4FD7" w:rsidRDefault="00EC4FD7" w:rsidP="001874CD"/>
          <w:p w14:paraId="02AE7A83" w14:textId="1C9003DA" w:rsidR="00246F05" w:rsidRDefault="00246F05" w:rsidP="00EC4FD7">
            <w:pPr>
              <w:jc w:val="right"/>
            </w:pPr>
            <w: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7A9E9FB8" w14:textId="77777777" w:rsidR="00246F05" w:rsidRDefault="00246F05" w:rsidP="001874C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FF7F78" w14:textId="77777777" w:rsidR="00EC4FD7" w:rsidRDefault="00EC4FD7" w:rsidP="001874CD"/>
          <w:p w14:paraId="32625586" w14:textId="364EB195" w:rsidR="00246F05" w:rsidRDefault="00246F05" w:rsidP="00EC4FD7">
            <w:pPr>
              <w:jc w:val="right"/>
            </w:pPr>
            <w:r>
              <w:t>No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0177D405" w14:textId="77777777" w:rsidR="00246F05" w:rsidRDefault="00246F05" w:rsidP="001874CD"/>
        </w:tc>
      </w:tr>
    </w:tbl>
    <w:p w14:paraId="18B128E6" w14:textId="541107C5" w:rsidR="00246F05" w:rsidRPr="008C6147" w:rsidRDefault="00246F05" w:rsidP="008959FC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D402F" w14:paraId="0F310D73" w14:textId="77777777" w:rsidTr="00CD402F">
        <w:tc>
          <w:tcPr>
            <w:tcW w:w="10790" w:type="dxa"/>
          </w:tcPr>
          <w:p w14:paraId="08D930C8" w14:textId="193D4DBC" w:rsidR="00CD402F" w:rsidRDefault="00CD402F" w:rsidP="008959FC">
            <w:r>
              <w:t xml:space="preserve">If you answered </w:t>
            </w:r>
            <w:r w:rsidRPr="003A2838">
              <w:rPr>
                <w:b/>
                <w:bCs/>
              </w:rPr>
              <w:t>YES</w:t>
            </w:r>
            <w:r>
              <w:rPr>
                <w:b/>
                <w:bCs/>
              </w:rPr>
              <w:t xml:space="preserve"> </w:t>
            </w:r>
            <w:r w:rsidR="003B2693">
              <w:t xml:space="preserve">to having completed and submitted an application, </w:t>
            </w:r>
            <w:r w:rsidR="008C6147">
              <w:t>which</w:t>
            </w:r>
            <w:r w:rsidR="003B2693">
              <w:t xml:space="preserve"> semester</w:t>
            </w:r>
            <w:r w:rsidR="008C6147">
              <w:t xml:space="preserve"> did you apply for admission?</w:t>
            </w:r>
          </w:p>
        </w:tc>
      </w:tr>
    </w:tbl>
    <w:p w14:paraId="2C63FF29" w14:textId="782284DC" w:rsidR="00CD402F" w:rsidRPr="008C6147" w:rsidRDefault="00CD402F" w:rsidP="008959FC">
      <w:pPr>
        <w:rPr>
          <w:sz w:val="18"/>
          <w:szCs w:val="18"/>
        </w:rPr>
      </w:pPr>
    </w:p>
    <w:p w14:paraId="775BEDD9" w14:textId="5FD180B7" w:rsidR="00CD402F" w:rsidRDefault="0014456C" w:rsidP="003A0912">
      <w:pPr>
        <w:tabs>
          <w:tab w:val="left" w:pos="3600"/>
          <w:tab w:val="left" w:pos="720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435409" wp14:editId="15ED4204">
                <wp:simplePos x="0" y="0"/>
                <wp:positionH relativeFrom="column">
                  <wp:posOffset>5048250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F1A6B" id="Rectangle 10" o:spid="_x0000_s1026" style="position:absolute;margin-left:397.5pt;margin-top:.75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1QewIAAGcFAAAOAAAAZHJzL2Uyb0RvYy54bWysVEtv2zAMvg/YfxB0Xx0H6boFdYqgRYcB&#10;RVusHXpWZakWIIsapcTJfv0o+ZGsK3YY5oNMiuRH8Xl+sWst2yoMBlzFy5MZZ8pJqI17qfj3x+sP&#10;nzgLUbhaWHCq4nsV+MXq/bvzzi/VHBqwtUJGIC4sO1/xJka/LIogG9WKcAJeORJqwFZEYvGlqFF0&#10;hN7aYj6bfSw6wNojSBUC3V71Qr7K+ForGe+0DioyW3F6W8wn5vM5ncXqXCxfUPjGyOEZ4h9e0Qrj&#10;yOkEdSWiYBs0f0C1RiIE0PFEQluA1kaqHANFU85eRfPQCK9yLJSc4Kc0hf8HK2+3D/4eKQ2dD8tA&#10;ZIpip7FNf3of2+Vk7adkqV1kki7L0/liRimVJBpoQikOxh5D/KKgZYmoOFItcorE9ibEXnVUSb4c&#10;XBtrcz2sYx2Bzs8IP4kCWFMnaWZSa6hLi2wrqKhxV6Yikt8jLeKso8tDTJmKe6sShHXflGampijm&#10;vYPfMYWUysWyFzWiVr2r0xl9o7PRIrvOgAlZ0yMn7AFg1OxBRuz+zYN+MlW5WyfjIfK/GU8W2TO4&#10;OBm3xgG+FZmlqAbPvf6YpD41KUvPUO/vkSH0sxK8vDZUwBsR4r1AGg6qOQ18vKNDW6BCwUBx1gD+&#10;fOs+6VPPkpSzjoat4uHHRqDizH511M2fy8UiTWdmFqdnc2LwWPJ8LHGb9hKo9CWtFi8zmfSjHUmN&#10;0D7RXlgnryQSTpLvisuII3MZ+yVAm0Wq9Tqr0UR6EW/cg5cJPGU1Nejj7kmgH7o4UvvfwjiYYvmq&#10;mXvdZOlgvYmgTe70Q16HfNM058YZNk9aF8d81jrsx9UvAAAA//8DAFBLAwQUAAYACAAAACEA6Kgs&#10;Td8AAAAIAQAADwAAAGRycy9kb3ducmV2LnhtbEyPQUvDQBCF74L/YRnBS7GbFKJtzKaIovQgBase&#10;vE2yaxKbnQ3ZaRv/veNJj49vePO9Yj35Xh3dGLtABtJ5AspRHWxHjYG318erJajISBb7QM7At4uw&#10;Ls/PCsxtONGLO+64UVJCMUcDLfOQax3r1nmM8zA4EvYZRo8scWy0HfEk5b7XiyS51h47kg8tDu6+&#10;dfV+d/AGPjYTN1/pEz/vcfY+27RVvX2ojLm8mO5uQbGb+O8YfvVFHUpxqsKBbFS9gZtVJltYQAZK&#10;+DJdSa4MLLIMdFno/wPKHwAAAP//AwBQSwECLQAUAAYACAAAACEAtoM4kv4AAADhAQAAEwAAAAAA&#10;AAAAAAAAAAAAAAAAW0NvbnRlbnRfVHlwZXNdLnhtbFBLAQItABQABgAIAAAAIQA4/SH/1gAAAJQB&#10;AAALAAAAAAAAAAAAAAAAAC8BAABfcmVscy8ucmVsc1BLAQItABQABgAIAAAAIQBgsY1QewIAAGcF&#10;AAAOAAAAAAAAAAAAAAAAAC4CAABkcnMvZTJvRG9jLnhtbFBLAQItABQABgAIAAAAIQDoqCxN3wAA&#10;AAgBAAAPAAAAAAAAAAAAAAAAANUEAABkcnMvZG93bnJldi54bWxQSwUGAAAAAAQABADzAAAA4QUA&#10;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53774" wp14:editId="53E6535A">
                <wp:simplePos x="0" y="0"/>
                <wp:positionH relativeFrom="column">
                  <wp:posOffset>2762250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D7CCD" id="Rectangle 11" o:spid="_x0000_s1026" style="position:absolute;margin-left:217.5pt;margin-top:.75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1QewIAAGcFAAAOAAAAZHJzL2Uyb0RvYy54bWysVEtv2zAMvg/YfxB0Xx0H6boFdYqgRYcB&#10;RVusHXpWZakWIIsapcTJfv0o+ZGsK3YY5oNMiuRH8Xl+sWst2yoMBlzFy5MZZ8pJqI17qfj3x+sP&#10;nzgLUbhaWHCq4nsV+MXq/bvzzi/VHBqwtUJGIC4sO1/xJka/LIogG9WKcAJeORJqwFZEYvGlqFF0&#10;hN7aYj6bfSw6wNojSBUC3V71Qr7K+ForGe+0DioyW3F6W8wn5vM5ncXqXCxfUPjGyOEZ4h9e0Qrj&#10;yOkEdSWiYBs0f0C1RiIE0PFEQluA1kaqHANFU85eRfPQCK9yLJSc4Kc0hf8HK2+3D/4eKQ2dD8tA&#10;ZIpip7FNf3of2+Vk7adkqV1kki7L0/liRimVJBpoQikOxh5D/KKgZYmoOFItcorE9ibEXnVUSb4c&#10;XBtrcz2sYx2Bzs8IP4kCWFMnaWZSa6hLi2wrqKhxV6Yikt8jLeKso8tDTJmKe6sShHXflGampijm&#10;vYPfMYWUysWyFzWiVr2r0xl9o7PRIrvOgAlZ0yMn7AFg1OxBRuz+zYN+MlW5WyfjIfK/GU8W2TO4&#10;OBm3xgG+FZmlqAbPvf6YpD41KUvPUO/vkSH0sxK8vDZUwBsR4r1AGg6qOQ18vKNDW6BCwUBx1gD+&#10;fOs+6VPPkpSzjoat4uHHRqDizH511M2fy8UiTWdmFqdnc2LwWPJ8LHGb9hKo9CWtFi8zmfSjHUmN&#10;0D7RXlgnryQSTpLvisuII3MZ+yVAm0Wq9Tqr0UR6EW/cg5cJPGU1Nejj7kmgH7o4UvvfwjiYYvmq&#10;mXvdZOlgvYmgTe70Q16HfNM058YZNk9aF8d81jrsx9UvAAAA//8DAFBLAwQUAAYACAAAACEA0/NW&#10;098AAAAIAQAADwAAAGRycy9kb3ducmV2LnhtbEyPwU7DMBBE70j8g7VIXKrWaakRhDgVAoF6qJBo&#10;4cBtE5s4NLajeNuGv2c5wXH0VrNvitXoO3G0Q2pj0DCfZSBsqKNpQ6Phbfc0vQGRCIPBLgar4dsm&#10;WJXnZwXmJp7Cqz1uqRFcElKOGhxRn0uZamc9plnsbWD2GQePxHFopBnwxOW+k4ssu5Ye28AfHPb2&#10;wdl6vz14DR/rkZqv+TNt9jh5n6xdVb88VlpfXoz3dyDIjvR3DL/6rA4lO1XxEEwSnYblleItxECB&#10;YL5Ut5wrDQulQJaF/D+g/AEAAP//AwBQSwECLQAUAAYACAAAACEAtoM4kv4AAADhAQAAEwAAAAAA&#10;AAAAAAAAAAAAAAAAW0NvbnRlbnRfVHlwZXNdLnhtbFBLAQItABQABgAIAAAAIQA4/SH/1gAAAJQB&#10;AAALAAAAAAAAAAAAAAAAAC8BAABfcmVscy8ucmVsc1BLAQItABQABgAIAAAAIQBgsY1QewIAAGcF&#10;AAAOAAAAAAAAAAAAAAAAAC4CAABkcnMvZTJvRG9jLnhtbFBLAQItABQABgAIAAAAIQDT81bT3wAA&#10;AAgBAAAPAAAAAAAAAAAAAAAAANUEAABkcnMvZG93bnJldi54bWxQSwUGAAAAAAQABADzAAAA4QUA&#10;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E46F60" wp14:editId="0343D47C">
                <wp:simplePos x="0" y="0"/>
                <wp:positionH relativeFrom="column">
                  <wp:posOffset>295275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9A0BF" id="Rectangle 9" o:spid="_x0000_s1026" style="position:absolute;margin-left:23.25pt;margin-top:1pt;width:12pt;height:1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1QewIAAGcFAAAOAAAAZHJzL2Uyb0RvYy54bWysVEtv2zAMvg/YfxB0Xx0H6boFdYqgRYcB&#10;RVusHXpWZakWIIsapcTJfv0o+ZGsK3YY5oNMiuRH8Xl+sWst2yoMBlzFy5MZZ8pJqI17qfj3x+sP&#10;nzgLUbhaWHCq4nsV+MXq/bvzzi/VHBqwtUJGIC4sO1/xJka/LIogG9WKcAJeORJqwFZEYvGlqFF0&#10;hN7aYj6bfSw6wNojSBUC3V71Qr7K+ForGe+0DioyW3F6W8wn5vM5ncXqXCxfUPjGyOEZ4h9e0Qrj&#10;yOkEdSWiYBs0f0C1RiIE0PFEQluA1kaqHANFU85eRfPQCK9yLJSc4Kc0hf8HK2+3D/4eKQ2dD8tA&#10;ZIpip7FNf3of2+Vk7adkqV1kki7L0/liRimVJBpoQikOxh5D/KKgZYmoOFItcorE9ibEXnVUSb4c&#10;XBtrcz2sYx2Bzs8IP4kCWFMnaWZSa6hLi2wrqKhxV6Yikt8jLeKso8tDTJmKe6sShHXflGampijm&#10;vYPfMYWUysWyFzWiVr2r0xl9o7PRIrvOgAlZ0yMn7AFg1OxBRuz+zYN+MlW5WyfjIfK/GU8W2TO4&#10;OBm3xgG+FZmlqAbPvf6YpD41KUvPUO/vkSH0sxK8vDZUwBsR4r1AGg6qOQ18vKNDW6BCwUBx1gD+&#10;fOs+6VPPkpSzjoat4uHHRqDizH511M2fy8UiTWdmFqdnc2LwWPJ8LHGb9hKo9CWtFi8zmfSjHUmN&#10;0D7RXlgnryQSTpLvisuII3MZ+yVAm0Wq9Tqr0UR6EW/cg5cJPGU1Nejj7kmgH7o4UvvfwjiYYvmq&#10;mXvdZOlgvYmgTe70Q16HfNM058YZNk9aF8d81jrsx9UvAAAA//8DAFBLAwQUAAYACAAAACEAP+i2&#10;sdwAAAAGAQAADwAAAGRycy9kb3ducmV2LnhtbEyPQUvDQBCF74L/YRnBS7G7LRolZlNEUXqQglUP&#10;3ibZMYnNzobsto3/3vGkx4/3ePNNsZp8rw40xi6whcXcgCKug+u4sfD2+nhxAyomZId9YLLwTRFW&#10;5elJgbkLR36hwzY1SkY45mihTWnItY51Sx7jPAzEkn2G0WMSHBvtRjzKuO/10phMe+xYLrQ40H1L&#10;9W679xY+1lNqvhZP6XmHs/fZuq3qzUNl7fnZdHcLKtGU/srwqy/qUIpTFfbsouotXGZX0rSwlI8k&#10;vjaClWBmQJeF/q9f/gAAAP//AwBQSwECLQAUAAYACAAAACEAtoM4kv4AAADhAQAAEwAAAAAAAAAA&#10;AAAAAAAAAAAAW0NvbnRlbnRfVHlwZXNdLnhtbFBLAQItABQABgAIAAAAIQA4/SH/1gAAAJQBAAAL&#10;AAAAAAAAAAAAAAAAAC8BAABfcmVscy8ucmVsc1BLAQItABQABgAIAAAAIQBgsY1QewIAAGcFAAAO&#10;AAAAAAAAAAAAAAAAAC4CAABkcnMvZTJvRG9jLnhtbFBLAQItABQABgAIAAAAIQA/6Lax3AAAAAYB&#10;AAAPAAAAAAAAAAAAAAAAANUEAABkcnMvZG93bnJldi54bWxQSwUGAAAAAAQABADzAAAA3gUAAAAA&#10;" filled="f" strokecolor="black [3213]" strokeweight="1pt"/>
            </w:pict>
          </mc:Fallback>
        </mc:AlternateContent>
      </w:r>
      <w:r w:rsidR="00C367CA">
        <w:t>Fall 20 _____</w:t>
      </w:r>
      <w:r w:rsidR="00C367CA">
        <w:tab/>
      </w:r>
      <w:r w:rsidR="003A0912">
        <w:t xml:space="preserve">     Spring 20 _____</w:t>
      </w:r>
      <w:r w:rsidR="003A0912">
        <w:tab/>
        <w:t xml:space="preserve">     Summer 20 _____</w:t>
      </w:r>
    </w:p>
    <w:p w14:paraId="24A70241" w14:textId="4F02E4C0" w:rsidR="0036043A" w:rsidRDefault="0036043A" w:rsidP="008959FC">
      <w:pPr>
        <w:pBdr>
          <w:bottom w:val="single" w:sz="12" w:space="1" w:color="auto"/>
        </w:pBdr>
        <w:rPr>
          <w:sz w:val="18"/>
          <w:szCs w:val="18"/>
        </w:rPr>
      </w:pPr>
    </w:p>
    <w:p w14:paraId="67D19A60" w14:textId="425ADA1B" w:rsidR="008B3737" w:rsidRDefault="008B3737" w:rsidP="008959FC">
      <w:pPr>
        <w:rPr>
          <w:szCs w:val="24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7920"/>
        <w:gridCol w:w="720"/>
        <w:gridCol w:w="720"/>
        <w:gridCol w:w="720"/>
        <w:gridCol w:w="720"/>
      </w:tblGrid>
      <w:tr w:rsidR="00D6091F" w14:paraId="69643318" w14:textId="77777777" w:rsidTr="001874CD"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5EF4FBF2" w14:textId="71546180" w:rsidR="00D6091F" w:rsidRDefault="00D6091F" w:rsidP="001874CD">
            <w:r>
              <w:t xml:space="preserve">Do you have transfer credits from </w:t>
            </w:r>
            <w:r w:rsidR="00F3057B">
              <w:t>an</w:t>
            </w:r>
            <w:r>
              <w:t>other institution?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726314" w14:textId="77777777" w:rsidR="00D6091F" w:rsidRDefault="00D6091F" w:rsidP="001874CD">
            <w:pPr>
              <w:jc w:val="right"/>
            </w:pPr>
            <w: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7A4FF33E" w14:textId="77777777" w:rsidR="00D6091F" w:rsidRDefault="00D6091F" w:rsidP="001874C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3390D3" w14:textId="77777777" w:rsidR="00D6091F" w:rsidRDefault="00D6091F" w:rsidP="001874CD">
            <w:pPr>
              <w:jc w:val="right"/>
            </w:pPr>
            <w:r>
              <w:t>No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D47DFDF" w14:textId="77777777" w:rsidR="00D6091F" w:rsidRDefault="00D6091F" w:rsidP="001874CD"/>
        </w:tc>
      </w:tr>
    </w:tbl>
    <w:p w14:paraId="326E152D" w14:textId="7BB4F455" w:rsidR="008B3737" w:rsidRPr="00E93E95" w:rsidRDefault="008B3737" w:rsidP="008959FC">
      <w:pPr>
        <w:rPr>
          <w:sz w:val="18"/>
          <w:szCs w:val="18"/>
        </w:rPr>
      </w:pPr>
    </w:p>
    <w:p w14:paraId="599DFC1F" w14:textId="77777777" w:rsidR="00765C75" w:rsidRDefault="00765C75" w:rsidP="00B63FE2">
      <w:pPr>
        <w:jc w:val="center"/>
        <w:rPr>
          <w:b/>
          <w:bCs/>
          <w:sz w:val="28"/>
          <w:szCs w:val="28"/>
        </w:rPr>
      </w:pPr>
    </w:p>
    <w:p w14:paraId="101A1691" w14:textId="77777777" w:rsidR="00765C75" w:rsidRDefault="00765C75" w:rsidP="00B63FE2">
      <w:pPr>
        <w:jc w:val="center"/>
        <w:rPr>
          <w:b/>
          <w:bCs/>
          <w:sz w:val="28"/>
          <w:szCs w:val="28"/>
        </w:rPr>
      </w:pPr>
    </w:p>
    <w:p w14:paraId="625A3495" w14:textId="77777777" w:rsidR="00765C75" w:rsidRDefault="00765C75" w:rsidP="00B63FE2">
      <w:pPr>
        <w:jc w:val="center"/>
        <w:rPr>
          <w:b/>
          <w:bCs/>
          <w:sz w:val="28"/>
          <w:szCs w:val="28"/>
        </w:rPr>
      </w:pPr>
    </w:p>
    <w:p w14:paraId="4E37193F" w14:textId="77777777" w:rsidR="00765C75" w:rsidRDefault="00765C75" w:rsidP="00B63FE2">
      <w:pPr>
        <w:jc w:val="center"/>
        <w:rPr>
          <w:b/>
          <w:bCs/>
          <w:sz w:val="28"/>
          <w:szCs w:val="28"/>
        </w:rPr>
      </w:pPr>
    </w:p>
    <w:p w14:paraId="7F84EDC6" w14:textId="77777777" w:rsidR="00765C75" w:rsidRDefault="00765C75" w:rsidP="00B63FE2">
      <w:pPr>
        <w:jc w:val="center"/>
        <w:rPr>
          <w:b/>
          <w:bCs/>
          <w:sz w:val="28"/>
          <w:szCs w:val="28"/>
        </w:rPr>
      </w:pPr>
    </w:p>
    <w:p w14:paraId="623E1472" w14:textId="77777777" w:rsidR="00765C75" w:rsidRDefault="00765C75" w:rsidP="00B63FE2">
      <w:pPr>
        <w:jc w:val="center"/>
        <w:rPr>
          <w:b/>
          <w:bCs/>
          <w:sz w:val="28"/>
          <w:szCs w:val="28"/>
        </w:rPr>
      </w:pPr>
    </w:p>
    <w:p w14:paraId="4B3CA76A" w14:textId="77777777" w:rsidR="00765C75" w:rsidRDefault="00765C75" w:rsidP="00B63FE2">
      <w:pPr>
        <w:jc w:val="center"/>
        <w:rPr>
          <w:b/>
          <w:bCs/>
          <w:sz w:val="28"/>
          <w:szCs w:val="28"/>
        </w:rPr>
      </w:pPr>
    </w:p>
    <w:p w14:paraId="29432231" w14:textId="77777777" w:rsidR="00765C75" w:rsidRDefault="00765C75" w:rsidP="00B63FE2">
      <w:pPr>
        <w:jc w:val="center"/>
        <w:rPr>
          <w:b/>
          <w:bCs/>
          <w:sz w:val="28"/>
          <w:szCs w:val="28"/>
        </w:rPr>
      </w:pPr>
    </w:p>
    <w:p w14:paraId="43AAEE99" w14:textId="77777777" w:rsidR="00765C75" w:rsidRDefault="00765C75" w:rsidP="00B63FE2">
      <w:pPr>
        <w:jc w:val="center"/>
        <w:rPr>
          <w:b/>
          <w:bCs/>
          <w:sz w:val="28"/>
          <w:szCs w:val="28"/>
        </w:rPr>
      </w:pPr>
    </w:p>
    <w:p w14:paraId="292A0595" w14:textId="77777777" w:rsidR="00765C75" w:rsidRDefault="00765C75" w:rsidP="00B63FE2">
      <w:pPr>
        <w:jc w:val="center"/>
        <w:rPr>
          <w:b/>
          <w:bCs/>
          <w:sz w:val="28"/>
          <w:szCs w:val="28"/>
        </w:rPr>
      </w:pPr>
    </w:p>
    <w:p w14:paraId="4233C351" w14:textId="77777777" w:rsidR="00765C75" w:rsidRDefault="00765C75" w:rsidP="00B63FE2">
      <w:pPr>
        <w:jc w:val="center"/>
        <w:rPr>
          <w:b/>
          <w:bCs/>
          <w:sz w:val="28"/>
          <w:szCs w:val="28"/>
        </w:rPr>
      </w:pPr>
    </w:p>
    <w:p w14:paraId="0C66E5FB" w14:textId="77777777" w:rsidR="0015148F" w:rsidRDefault="0015148F" w:rsidP="00B63FE2">
      <w:pPr>
        <w:jc w:val="center"/>
        <w:rPr>
          <w:b/>
          <w:bCs/>
          <w:sz w:val="28"/>
          <w:szCs w:val="28"/>
        </w:rPr>
      </w:pPr>
    </w:p>
    <w:p w14:paraId="22C14689" w14:textId="09E0B405" w:rsidR="005E1E18" w:rsidRDefault="0080205A" w:rsidP="00B63FE2">
      <w:pPr>
        <w:jc w:val="center"/>
        <w:rPr>
          <w:b/>
          <w:bCs/>
          <w:sz w:val="28"/>
          <w:szCs w:val="28"/>
        </w:rPr>
      </w:pPr>
      <w:r w:rsidRPr="008A61CD">
        <w:rPr>
          <w:b/>
          <w:bCs/>
          <w:sz w:val="28"/>
          <w:szCs w:val="28"/>
        </w:rPr>
        <w:lastRenderedPageBreak/>
        <w:t>INDIVIDUALIZED STUDIES DEGREE PROGRAM</w:t>
      </w:r>
      <w:r w:rsidR="005E1E18">
        <w:rPr>
          <w:b/>
          <w:bCs/>
          <w:sz w:val="28"/>
          <w:szCs w:val="28"/>
        </w:rPr>
        <w:t xml:space="preserve"> (INS)</w:t>
      </w:r>
    </w:p>
    <w:p w14:paraId="54832ABF" w14:textId="3602C160" w:rsidR="00D6091F" w:rsidRPr="008A61CD" w:rsidRDefault="00B63FE2" w:rsidP="00B63FE2">
      <w:pPr>
        <w:jc w:val="center"/>
        <w:rPr>
          <w:b/>
          <w:bCs/>
          <w:sz w:val="28"/>
          <w:szCs w:val="28"/>
        </w:rPr>
      </w:pPr>
      <w:r w:rsidRPr="008A61CD">
        <w:rPr>
          <w:b/>
          <w:bCs/>
          <w:sz w:val="28"/>
          <w:szCs w:val="28"/>
        </w:rPr>
        <w:t>BACHELOR OF SCIENCE</w:t>
      </w:r>
    </w:p>
    <w:p w14:paraId="414F5EFC" w14:textId="03BB4997" w:rsidR="00B63FE2" w:rsidRPr="008A61CD" w:rsidRDefault="00B63FE2" w:rsidP="00B63FE2">
      <w:pPr>
        <w:jc w:val="center"/>
        <w:rPr>
          <w:b/>
          <w:bCs/>
          <w:sz w:val="28"/>
          <w:szCs w:val="28"/>
        </w:rPr>
      </w:pPr>
      <w:r w:rsidRPr="008A61CD">
        <w:rPr>
          <w:b/>
          <w:bCs/>
          <w:sz w:val="28"/>
          <w:szCs w:val="28"/>
        </w:rPr>
        <w:t>Program Information</w:t>
      </w:r>
    </w:p>
    <w:p w14:paraId="4A23C1FF" w14:textId="58D627EE" w:rsidR="00B63FE2" w:rsidRDefault="00B63FE2" w:rsidP="00B63FE2">
      <w:pPr>
        <w:rPr>
          <w:szCs w:val="24"/>
        </w:rPr>
      </w:pPr>
    </w:p>
    <w:p w14:paraId="18CAE8C7" w14:textId="669EFDB8" w:rsidR="008A61CD" w:rsidRDefault="008A61CD" w:rsidP="00B63FE2">
      <w:pPr>
        <w:rPr>
          <w:szCs w:val="24"/>
        </w:rPr>
      </w:pPr>
      <w:r>
        <w:rPr>
          <w:szCs w:val="24"/>
        </w:rPr>
        <w:t>The Individualized Studies Degree Program</w:t>
      </w:r>
      <w:r w:rsidR="00434823">
        <w:rPr>
          <w:szCs w:val="24"/>
        </w:rPr>
        <w:t xml:space="preserve"> provides</w:t>
      </w:r>
      <w:r w:rsidR="007D1C9F">
        <w:rPr>
          <w:szCs w:val="24"/>
        </w:rPr>
        <w:t xml:space="preserve"> </w:t>
      </w:r>
      <w:r w:rsidR="00C70E33">
        <w:rPr>
          <w:szCs w:val="24"/>
        </w:rPr>
        <w:t>a</w:t>
      </w:r>
      <w:r w:rsidR="007D1C9F">
        <w:rPr>
          <w:szCs w:val="24"/>
        </w:rPr>
        <w:t xml:space="preserve"> framework</w:t>
      </w:r>
      <w:r w:rsidR="009078C4">
        <w:rPr>
          <w:szCs w:val="24"/>
        </w:rPr>
        <w:t xml:space="preserve"> for students at Buffalo S</w:t>
      </w:r>
      <w:r w:rsidR="00FA65A2">
        <w:rPr>
          <w:szCs w:val="24"/>
        </w:rPr>
        <w:t>t</w:t>
      </w:r>
      <w:r w:rsidR="009078C4">
        <w:rPr>
          <w:szCs w:val="24"/>
        </w:rPr>
        <w:t>ate w</w:t>
      </w:r>
      <w:r w:rsidR="00765C75">
        <w:rPr>
          <w:szCs w:val="24"/>
        </w:rPr>
        <w:t>ith unique scholarly interests that</w:t>
      </w:r>
      <w:r w:rsidR="00F72E70">
        <w:rPr>
          <w:szCs w:val="24"/>
        </w:rPr>
        <w:t xml:space="preserve"> traditional majors</w:t>
      </w:r>
      <w:r w:rsidR="009436B2">
        <w:rPr>
          <w:szCs w:val="24"/>
        </w:rPr>
        <w:t xml:space="preserve"> cannot accommodate. </w:t>
      </w:r>
      <w:r w:rsidR="00094265">
        <w:rPr>
          <w:szCs w:val="24"/>
        </w:rPr>
        <w:t xml:space="preserve">For </w:t>
      </w:r>
      <w:r w:rsidR="00765C75">
        <w:rPr>
          <w:szCs w:val="24"/>
        </w:rPr>
        <w:t>students drawn to experiences beyond the traditional curriculum, those with clearly defined career expectations, and those with diverse work and educational experience,</w:t>
      </w:r>
      <w:r w:rsidR="00C14276">
        <w:rPr>
          <w:szCs w:val="24"/>
        </w:rPr>
        <w:t xml:space="preserve"> </w:t>
      </w:r>
      <w:r w:rsidR="006B4DD5">
        <w:rPr>
          <w:szCs w:val="24"/>
        </w:rPr>
        <w:t>the Individualized Studies</w:t>
      </w:r>
      <w:r w:rsidR="001E1725">
        <w:rPr>
          <w:szCs w:val="24"/>
        </w:rPr>
        <w:t xml:space="preserve"> Degree Program has proven itself to be a highly successful option.</w:t>
      </w:r>
    </w:p>
    <w:p w14:paraId="1F2DB7AE" w14:textId="2EE12CBC" w:rsidR="00C14276" w:rsidRDefault="00C14276" w:rsidP="00B63FE2">
      <w:pPr>
        <w:rPr>
          <w:szCs w:val="24"/>
        </w:rPr>
      </w:pPr>
    </w:p>
    <w:p w14:paraId="6B8B48DA" w14:textId="77777777" w:rsidR="00FD1DD1" w:rsidRDefault="00FD1DD1" w:rsidP="00B63FE2">
      <w:pPr>
        <w:rPr>
          <w:szCs w:val="24"/>
        </w:rPr>
      </w:pPr>
    </w:p>
    <w:p w14:paraId="27FE0A73" w14:textId="177F345A" w:rsidR="00394CCD" w:rsidRDefault="00742209" w:rsidP="00B63FE2">
      <w:pPr>
        <w:rPr>
          <w:szCs w:val="24"/>
        </w:rPr>
      </w:pPr>
      <w:r>
        <w:rPr>
          <w:szCs w:val="24"/>
        </w:rPr>
        <w:t>The Individualized Studies Degree Program</w:t>
      </w:r>
      <w:r w:rsidR="004F2E1A">
        <w:rPr>
          <w:szCs w:val="24"/>
        </w:rPr>
        <w:t xml:space="preserve"> requires the student to select one of two tracks</w:t>
      </w:r>
      <w:r w:rsidR="00440E69">
        <w:rPr>
          <w:szCs w:val="24"/>
        </w:rPr>
        <w:t xml:space="preserve">. Both </w:t>
      </w:r>
      <w:r w:rsidR="005B2C63">
        <w:rPr>
          <w:szCs w:val="24"/>
        </w:rPr>
        <w:t xml:space="preserve">plans of study </w:t>
      </w:r>
      <w:r w:rsidR="00860F22">
        <w:rPr>
          <w:szCs w:val="24"/>
        </w:rPr>
        <w:t>include an integrative research and capstone project</w:t>
      </w:r>
      <w:r w:rsidR="00DE380C">
        <w:rPr>
          <w:szCs w:val="24"/>
        </w:rPr>
        <w:t xml:space="preserve">. Advisors </w:t>
      </w:r>
      <w:r w:rsidR="00BA57DF">
        <w:rPr>
          <w:szCs w:val="24"/>
        </w:rPr>
        <w:t>must</w:t>
      </w:r>
      <w:r w:rsidR="00DE380C">
        <w:rPr>
          <w:szCs w:val="24"/>
        </w:rPr>
        <w:t xml:space="preserve"> assist students in putting together their </w:t>
      </w:r>
      <w:r w:rsidR="003C07E6">
        <w:rPr>
          <w:szCs w:val="24"/>
        </w:rPr>
        <w:t>program.</w:t>
      </w:r>
    </w:p>
    <w:p w14:paraId="27E77919" w14:textId="6F97F0B9" w:rsidR="003C07E6" w:rsidRDefault="003C07E6" w:rsidP="00B63FE2">
      <w:pPr>
        <w:rPr>
          <w:sz w:val="18"/>
          <w:szCs w:val="18"/>
        </w:rPr>
      </w:pPr>
    </w:p>
    <w:p w14:paraId="76395ED0" w14:textId="77777777" w:rsidR="003C07E6" w:rsidRDefault="003C07E6" w:rsidP="00B63FE2">
      <w:pPr>
        <w:rPr>
          <w:szCs w:val="24"/>
        </w:rPr>
        <w:sectPr w:rsidR="003C07E6" w:rsidSect="002C7BF1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C655B26" w14:textId="77777777" w:rsidR="00FD1DD1" w:rsidRDefault="00FD1DD1" w:rsidP="000A53F4">
      <w:pPr>
        <w:jc w:val="center"/>
        <w:rPr>
          <w:b/>
          <w:bCs/>
          <w:szCs w:val="24"/>
          <w:u w:val="single"/>
        </w:rPr>
      </w:pPr>
    </w:p>
    <w:p w14:paraId="63315291" w14:textId="5976C4B6" w:rsidR="003C07E6" w:rsidRPr="00236847" w:rsidRDefault="000A53F4" w:rsidP="000A53F4">
      <w:pPr>
        <w:jc w:val="center"/>
        <w:rPr>
          <w:b/>
          <w:bCs/>
          <w:szCs w:val="24"/>
          <w:u w:val="single"/>
        </w:rPr>
      </w:pPr>
      <w:r w:rsidRPr="00236847">
        <w:rPr>
          <w:b/>
          <w:bCs/>
          <w:szCs w:val="24"/>
          <w:u w:val="single"/>
        </w:rPr>
        <w:t>Track 1</w:t>
      </w:r>
    </w:p>
    <w:p w14:paraId="44BE185B" w14:textId="66A5DF7C" w:rsidR="005C14FC" w:rsidRDefault="00B960D0" w:rsidP="00B63FE2">
      <w:pPr>
        <w:rPr>
          <w:szCs w:val="24"/>
        </w:rPr>
      </w:pPr>
      <w:r>
        <w:rPr>
          <w:szCs w:val="24"/>
        </w:rPr>
        <w:t xml:space="preserve">Students </w:t>
      </w:r>
      <w:r w:rsidR="00511CA5">
        <w:rPr>
          <w:szCs w:val="24"/>
        </w:rPr>
        <w:t>complete</w:t>
      </w:r>
      <w:r>
        <w:rPr>
          <w:szCs w:val="24"/>
        </w:rPr>
        <w:t xml:space="preserve"> two</w:t>
      </w:r>
      <w:r w:rsidR="00511CA5">
        <w:rPr>
          <w:szCs w:val="24"/>
        </w:rPr>
        <w:t xml:space="preserve"> </w:t>
      </w:r>
      <w:r w:rsidR="00511CA5" w:rsidRPr="00102368">
        <w:rPr>
          <w:szCs w:val="24"/>
        </w:rPr>
        <w:t>academic minors</w:t>
      </w:r>
      <w:r w:rsidR="00511CA5">
        <w:rPr>
          <w:szCs w:val="24"/>
        </w:rPr>
        <w:t xml:space="preserve"> offered by Buffalo State.</w:t>
      </w:r>
      <w:r w:rsidR="00495E19">
        <w:rPr>
          <w:szCs w:val="24"/>
        </w:rPr>
        <w:t xml:space="preserve"> </w:t>
      </w:r>
      <w:r w:rsidR="00D46751">
        <w:rPr>
          <w:szCs w:val="24"/>
        </w:rPr>
        <w:t xml:space="preserve">Each </w:t>
      </w:r>
      <w:r w:rsidR="002C1782">
        <w:rPr>
          <w:szCs w:val="24"/>
        </w:rPr>
        <w:t>M</w:t>
      </w:r>
      <w:r w:rsidR="00495E19">
        <w:rPr>
          <w:szCs w:val="24"/>
        </w:rPr>
        <w:t>inor</w:t>
      </w:r>
      <w:r w:rsidR="00D46751">
        <w:rPr>
          <w:szCs w:val="24"/>
        </w:rPr>
        <w:t xml:space="preserve"> requires 18-21 credit hours</w:t>
      </w:r>
      <w:r w:rsidR="00A82AFD">
        <w:rPr>
          <w:szCs w:val="24"/>
        </w:rPr>
        <w:t xml:space="preserve">. Students </w:t>
      </w:r>
      <w:r w:rsidR="00A82AFD" w:rsidRPr="00102368">
        <w:rPr>
          <w:szCs w:val="24"/>
        </w:rPr>
        <w:t>declare</w:t>
      </w:r>
      <w:r w:rsidR="00E85D74" w:rsidRPr="00102368">
        <w:rPr>
          <w:szCs w:val="24"/>
        </w:rPr>
        <w:t xml:space="preserve"> both minors</w:t>
      </w:r>
      <w:r w:rsidR="008A184B">
        <w:rPr>
          <w:szCs w:val="24"/>
        </w:rPr>
        <w:t xml:space="preserve"> through the Registrar’s Office</w:t>
      </w:r>
      <w:r w:rsidR="00132C66">
        <w:rPr>
          <w:szCs w:val="24"/>
        </w:rPr>
        <w:t xml:space="preserve"> and will receive academic advisement from each </w:t>
      </w:r>
      <w:r w:rsidR="002C1782">
        <w:rPr>
          <w:szCs w:val="24"/>
        </w:rPr>
        <w:t>M</w:t>
      </w:r>
      <w:r w:rsidR="00132C66">
        <w:rPr>
          <w:szCs w:val="24"/>
        </w:rPr>
        <w:t>inor a</w:t>
      </w:r>
      <w:r w:rsidR="00FD1DD1">
        <w:rPr>
          <w:szCs w:val="24"/>
        </w:rPr>
        <w:t>nd from</w:t>
      </w:r>
      <w:r w:rsidR="00132C66">
        <w:rPr>
          <w:szCs w:val="24"/>
        </w:rPr>
        <w:t xml:space="preserve"> INS</w:t>
      </w:r>
      <w:r w:rsidR="00C147BB">
        <w:rPr>
          <w:szCs w:val="24"/>
        </w:rPr>
        <w:t>.</w:t>
      </w:r>
      <w:r w:rsidR="005E1E18">
        <w:rPr>
          <w:szCs w:val="24"/>
        </w:rPr>
        <w:t xml:space="preserve"> INS</w:t>
      </w:r>
      <w:r w:rsidR="005C14FC">
        <w:rPr>
          <w:szCs w:val="24"/>
        </w:rPr>
        <w:t xml:space="preserve"> must approve the plan of study.</w:t>
      </w:r>
    </w:p>
    <w:p w14:paraId="57920EBD" w14:textId="77777777" w:rsidR="00FD1DD1" w:rsidRDefault="005C14FC" w:rsidP="005C14FC">
      <w:pPr>
        <w:jc w:val="center"/>
        <w:rPr>
          <w:szCs w:val="24"/>
        </w:rPr>
      </w:pPr>
      <w:r>
        <w:rPr>
          <w:szCs w:val="24"/>
        </w:rPr>
        <w:br w:type="column"/>
      </w:r>
    </w:p>
    <w:p w14:paraId="2E6D13AB" w14:textId="1766A343" w:rsidR="008A61CD" w:rsidRPr="00236847" w:rsidRDefault="005C14FC" w:rsidP="005C14FC">
      <w:pPr>
        <w:jc w:val="center"/>
        <w:rPr>
          <w:b/>
          <w:bCs/>
          <w:szCs w:val="24"/>
          <w:u w:val="single"/>
        </w:rPr>
      </w:pPr>
      <w:r w:rsidRPr="00236847">
        <w:rPr>
          <w:b/>
          <w:bCs/>
          <w:szCs w:val="24"/>
          <w:u w:val="single"/>
        </w:rPr>
        <w:t>Track 2</w:t>
      </w:r>
    </w:p>
    <w:p w14:paraId="65E63823" w14:textId="4381DF85" w:rsidR="005C14FC" w:rsidRDefault="00281E72" w:rsidP="00281E72">
      <w:pPr>
        <w:rPr>
          <w:szCs w:val="24"/>
        </w:rPr>
      </w:pPr>
      <w:r w:rsidRPr="00102368">
        <w:rPr>
          <w:szCs w:val="24"/>
        </w:rPr>
        <w:t>Between 36-42 credit hours</w:t>
      </w:r>
      <w:r w:rsidR="00A24211">
        <w:t>,</w:t>
      </w:r>
      <w:r w:rsidR="00157B0F">
        <w:rPr>
          <w:szCs w:val="24"/>
        </w:rPr>
        <w:t xml:space="preserve"> </w:t>
      </w:r>
      <w:r w:rsidR="009008C6">
        <w:rPr>
          <w:szCs w:val="24"/>
        </w:rPr>
        <w:t>of which</w:t>
      </w:r>
      <w:r w:rsidR="00607B0C">
        <w:rPr>
          <w:szCs w:val="24"/>
        </w:rPr>
        <w:t xml:space="preserve"> </w:t>
      </w:r>
      <w:r w:rsidR="009C29D9">
        <w:rPr>
          <w:szCs w:val="24"/>
        </w:rPr>
        <w:t xml:space="preserve">21 </w:t>
      </w:r>
      <w:r w:rsidR="005C32C3">
        <w:rPr>
          <w:szCs w:val="24"/>
        </w:rPr>
        <w:t>must be</w:t>
      </w:r>
      <w:r w:rsidR="009C29D9">
        <w:rPr>
          <w:szCs w:val="24"/>
        </w:rPr>
        <w:t xml:space="preserve"> </w:t>
      </w:r>
      <w:r w:rsidR="005C32C3">
        <w:rPr>
          <w:szCs w:val="24"/>
        </w:rPr>
        <w:t xml:space="preserve">at the </w:t>
      </w:r>
      <w:r w:rsidR="00362799">
        <w:rPr>
          <w:szCs w:val="24"/>
        </w:rPr>
        <w:t xml:space="preserve">upper division </w:t>
      </w:r>
      <w:r w:rsidR="00607B0C">
        <w:rPr>
          <w:szCs w:val="24"/>
        </w:rPr>
        <w:t>(300-400 level)</w:t>
      </w:r>
      <w:r w:rsidR="00A24211">
        <w:rPr>
          <w:szCs w:val="24"/>
        </w:rPr>
        <w:t>,</w:t>
      </w:r>
      <w:r w:rsidR="00607B0C">
        <w:rPr>
          <w:szCs w:val="24"/>
        </w:rPr>
        <w:t xml:space="preserve"> </w:t>
      </w:r>
      <w:r w:rsidR="00157B0F">
        <w:rPr>
          <w:szCs w:val="24"/>
        </w:rPr>
        <w:t>are required to complete this track.</w:t>
      </w:r>
      <w:r w:rsidR="00362799">
        <w:rPr>
          <w:szCs w:val="24"/>
        </w:rPr>
        <w:t xml:space="preserve"> </w:t>
      </w:r>
      <w:r w:rsidR="00157B0F">
        <w:rPr>
          <w:szCs w:val="24"/>
        </w:rPr>
        <w:t>Students may select</w:t>
      </w:r>
      <w:r w:rsidR="00885348">
        <w:rPr>
          <w:szCs w:val="24"/>
        </w:rPr>
        <w:t xml:space="preserve"> </w:t>
      </w:r>
      <w:r w:rsidR="006B2FA3">
        <w:rPr>
          <w:szCs w:val="24"/>
        </w:rPr>
        <w:t>two to four</w:t>
      </w:r>
      <w:r w:rsidR="00885348">
        <w:rPr>
          <w:szCs w:val="24"/>
        </w:rPr>
        <w:t xml:space="preserve"> areas of academic focus. </w:t>
      </w:r>
      <w:r w:rsidR="002D5EFE">
        <w:rPr>
          <w:szCs w:val="24"/>
        </w:rPr>
        <w:t xml:space="preserve">Students </w:t>
      </w:r>
      <w:r w:rsidR="002D5EFE" w:rsidRPr="00102368">
        <w:rPr>
          <w:szCs w:val="24"/>
        </w:rPr>
        <w:t xml:space="preserve">declare a new major </w:t>
      </w:r>
      <w:r w:rsidR="001E7C41" w:rsidRPr="00102368">
        <w:rPr>
          <w:szCs w:val="24"/>
        </w:rPr>
        <w:t>of INS</w:t>
      </w:r>
      <w:r w:rsidR="001E7C41">
        <w:rPr>
          <w:szCs w:val="24"/>
        </w:rPr>
        <w:t xml:space="preserve"> </w:t>
      </w:r>
      <w:r w:rsidR="002D5EFE">
        <w:rPr>
          <w:szCs w:val="24"/>
        </w:rPr>
        <w:t>through the Registrar’s Office</w:t>
      </w:r>
      <w:r w:rsidR="00C165F7">
        <w:rPr>
          <w:szCs w:val="24"/>
        </w:rPr>
        <w:t>. INS must approve the plan of study.</w:t>
      </w:r>
    </w:p>
    <w:p w14:paraId="4A1B7442" w14:textId="77777777" w:rsidR="001D2A16" w:rsidRDefault="001D2A16" w:rsidP="00281E72">
      <w:pPr>
        <w:rPr>
          <w:szCs w:val="24"/>
        </w:rPr>
        <w:sectPr w:rsidR="001D2A16" w:rsidSect="003C07E6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379EF769" w14:textId="77777777" w:rsidR="00FD1DD1" w:rsidRDefault="00FD1DD1" w:rsidP="002C0A98">
      <w:pPr>
        <w:jc w:val="center"/>
        <w:rPr>
          <w:b/>
          <w:bCs/>
          <w:szCs w:val="24"/>
          <w:u w:val="single"/>
        </w:rPr>
      </w:pPr>
    </w:p>
    <w:p w14:paraId="053695B4" w14:textId="77777777" w:rsidR="00FD1DD1" w:rsidRDefault="00FD1DD1" w:rsidP="002C0A98">
      <w:pPr>
        <w:jc w:val="center"/>
        <w:rPr>
          <w:b/>
          <w:bCs/>
          <w:szCs w:val="24"/>
          <w:u w:val="single"/>
        </w:rPr>
      </w:pPr>
    </w:p>
    <w:p w14:paraId="43C4354E" w14:textId="688659F9" w:rsidR="002C0A98" w:rsidRPr="00236847" w:rsidRDefault="002C0A98" w:rsidP="002C0A98">
      <w:pPr>
        <w:jc w:val="center"/>
        <w:rPr>
          <w:szCs w:val="24"/>
          <w:u w:val="single"/>
        </w:rPr>
      </w:pPr>
      <w:r w:rsidRPr="00236847">
        <w:rPr>
          <w:b/>
          <w:bCs/>
          <w:szCs w:val="24"/>
          <w:u w:val="single"/>
        </w:rPr>
        <w:t>Integrative Research and Capstone</w:t>
      </w:r>
      <w:r w:rsidR="0058023B">
        <w:rPr>
          <w:b/>
          <w:bCs/>
          <w:szCs w:val="24"/>
          <w:u w:val="single"/>
        </w:rPr>
        <w:t xml:space="preserve"> Activity</w:t>
      </w:r>
      <w:r w:rsidRPr="00236847">
        <w:rPr>
          <w:b/>
          <w:bCs/>
          <w:szCs w:val="24"/>
          <w:u w:val="single"/>
        </w:rPr>
        <w:t>: INS 495</w:t>
      </w:r>
      <w:r w:rsidR="00CF4263" w:rsidRPr="00236847">
        <w:rPr>
          <w:b/>
          <w:bCs/>
          <w:szCs w:val="24"/>
          <w:u w:val="single"/>
        </w:rPr>
        <w:t xml:space="preserve"> and INS 499</w:t>
      </w:r>
    </w:p>
    <w:p w14:paraId="480A793A" w14:textId="0CB99D14" w:rsidR="00CF4263" w:rsidRDefault="00777248" w:rsidP="00CF4263">
      <w:pPr>
        <w:rPr>
          <w:szCs w:val="24"/>
        </w:rPr>
      </w:pPr>
      <w:r>
        <w:rPr>
          <w:szCs w:val="24"/>
        </w:rPr>
        <w:t xml:space="preserve">A student’s culminating </w:t>
      </w:r>
      <w:r w:rsidR="0058023B">
        <w:rPr>
          <w:szCs w:val="24"/>
        </w:rPr>
        <w:t>activity</w:t>
      </w:r>
      <w:r>
        <w:rPr>
          <w:szCs w:val="24"/>
        </w:rPr>
        <w:t xml:space="preserve"> </w:t>
      </w:r>
      <w:r w:rsidR="0074122B">
        <w:rPr>
          <w:szCs w:val="24"/>
        </w:rPr>
        <w:t>provides focus and unity</w:t>
      </w:r>
      <w:r w:rsidR="000B052C">
        <w:rPr>
          <w:szCs w:val="24"/>
        </w:rPr>
        <w:t xml:space="preserve"> to their individualized program. </w:t>
      </w:r>
      <w:r w:rsidR="006D3224">
        <w:rPr>
          <w:szCs w:val="24"/>
        </w:rPr>
        <w:t xml:space="preserve">This </w:t>
      </w:r>
      <w:r w:rsidR="00286275">
        <w:rPr>
          <w:szCs w:val="24"/>
        </w:rPr>
        <w:t>activity</w:t>
      </w:r>
      <w:r w:rsidR="006D3224">
        <w:rPr>
          <w:szCs w:val="24"/>
        </w:rPr>
        <w:t xml:space="preserve"> </w:t>
      </w:r>
      <w:r w:rsidR="00F7654C">
        <w:rPr>
          <w:szCs w:val="24"/>
        </w:rPr>
        <w:t xml:space="preserve">is typically represented </w:t>
      </w:r>
      <w:r w:rsidR="001917B6">
        <w:rPr>
          <w:szCs w:val="24"/>
        </w:rPr>
        <w:t xml:space="preserve">as a </w:t>
      </w:r>
      <w:r w:rsidR="00E042F9">
        <w:rPr>
          <w:szCs w:val="24"/>
        </w:rPr>
        <w:t>three-credit</w:t>
      </w:r>
      <w:r w:rsidR="001917B6">
        <w:rPr>
          <w:szCs w:val="24"/>
        </w:rPr>
        <w:t xml:space="preserve"> course, supervised by an Instructor from one of the student’s</w:t>
      </w:r>
      <w:r w:rsidR="00164C44">
        <w:rPr>
          <w:szCs w:val="24"/>
        </w:rPr>
        <w:t xml:space="preserve"> chosen academic areas.</w:t>
      </w:r>
      <w:r w:rsidR="006E23E1">
        <w:rPr>
          <w:szCs w:val="24"/>
        </w:rPr>
        <w:t xml:space="preserve"> The research study</w:t>
      </w:r>
      <w:r w:rsidR="000E523A">
        <w:rPr>
          <w:szCs w:val="24"/>
        </w:rPr>
        <w:t xml:space="preserve"> focuses </w:t>
      </w:r>
      <w:r w:rsidR="00D84356">
        <w:rPr>
          <w:szCs w:val="24"/>
        </w:rPr>
        <w:t xml:space="preserve">on a </w:t>
      </w:r>
      <w:r w:rsidR="007566F0">
        <w:rPr>
          <w:szCs w:val="24"/>
        </w:rPr>
        <w:t>specific area of interest within the chosen academic field</w:t>
      </w:r>
      <w:r w:rsidR="00CA3BAE">
        <w:rPr>
          <w:szCs w:val="24"/>
        </w:rPr>
        <w:t>. The internship</w:t>
      </w:r>
      <w:r w:rsidR="007B527D">
        <w:rPr>
          <w:szCs w:val="24"/>
        </w:rPr>
        <w:t>/project</w:t>
      </w:r>
      <w:r w:rsidR="00CA3BAE">
        <w:rPr>
          <w:szCs w:val="24"/>
        </w:rPr>
        <w:t xml:space="preserve"> experience</w:t>
      </w:r>
      <w:r w:rsidR="00F7150E">
        <w:rPr>
          <w:szCs w:val="24"/>
        </w:rPr>
        <w:t xml:space="preserve"> includes a related research paper upon the completion of the internship</w:t>
      </w:r>
      <w:r w:rsidR="007B527D">
        <w:rPr>
          <w:szCs w:val="24"/>
        </w:rPr>
        <w:t>/project</w:t>
      </w:r>
      <w:r w:rsidR="00F7150E">
        <w:rPr>
          <w:szCs w:val="24"/>
        </w:rPr>
        <w:t>.</w:t>
      </w:r>
      <w:r w:rsidR="009621C9">
        <w:rPr>
          <w:szCs w:val="24"/>
        </w:rPr>
        <w:t xml:space="preserve"> Additionally,</w:t>
      </w:r>
      <w:r w:rsidR="0027429C">
        <w:rPr>
          <w:szCs w:val="24"/>
        </w:rPr>
        <w:t xml:space="preserve"> the culmination </w:t>
      </w:r>
      <w:r w:rsidR="00286275">
        <w:rPr>
          <w:szCs w:val="24"/>
        </w:rPr>
        <w:t>activity</w:t>
      </w:r>
      <w:r w:rsidR="0027429C">
        <w:rPr>
          <w:szCs w:val="24"/>
        </w:rPr>
        <w:t xml:space="preserve"> requires a student to attend two presentation</w:t>
      </w:r>
      <w:r w:rsidR="009F3635">
        <w:rPr>
          <w:szCs w:val="24"/>
        </w:rPr>
        <w:t>s</w:t>
      </w:r>
      <w:r w:rsidR="0027429C">
        <w:rPr>
          <w:szCs w:val="24"/>
        </w:rPr>
        <w:t xml:space="preserve"> </w:t>
      </w:r>
      <w:r w:rsidR="007566F0">
        <w:rPr>
          <w:szCs w:val="24"/>
        </w:rPr>
        <w:t>by the Career and Professional Education Center and to create</w:t>
      </w:r>
      <w:r w:rsidR="0027429C">
        <w:rPr>
          <w:szCs w:val="24"/>
        </w:rPr>
        <w:t xml:space="preserve"> a working resume</w:t>
      </w:r>
      <w:r w:rsidR="00771AEC">
        <w:rPr>
          <w:szCs w:val="24"/>
        </w:rPr>
        <w:t>.</w:t>
      </w:r>
    </w:p>
    <w:p w14:paraId="22A186E1" w14:textId="38D2392E" w:rsidR="00FE0075" w:rsidRDefault="00FE0075" w:rsidP="00CF4263">
      <w:pPr>
        <w:rPr>
          <w:sz w:val="18"/>
          <w:szCs w:val="18"/>
        </w:rPr>
      </w:pPr>
    </w:p>
    <w:p w14:paraId="4EE81749" w14:textId="2A1CD76F" w:rsidR="00FE0075" w:rsidRPr="006238C7" w:rsidRDefault="00D51509" w:rsidP="00CF4263">
      <w:pPr>
        <w:rPr>
          <w:b/>
          <w:bCs/>
          <w:szCs w:val="24"/>
        </w:rPr>
      </w:pPr>
      <w:r w:rsidRPr="006238C7">
        <w:rPr>
          <w:b/>
          <w:bCs/>
          <w:szCs w:val="24"/>
        </w:rPr>
        <w:t>Individualized Studies admissions requirements</w:t>
      </w:r>
      <w:r w:rsidR="00DE6F1C" w:rsidRPr="006238C7">
        <w:rPr>
          <w:b/>
          <w:bCs/>
          <w:szCs w:val="24"/>
        </w:rPr>
        <w:t>:</w:t>
      </w:r>
    </w:p>
    <w:p w14:paraId="66B80FC0" w14:textId="144B22F3" w:rsidR="00DE6F1C" w:rsidRPr="006238C7" w:rsidRDefault="00DE6F1C" w:rsidP="00DE6F1C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6238C7">
        <w:rPr>
          <w:b/>
          <w:bCs/>
          <w:szCs w:val="24"/>
        </w:rPr>
        <w:t xml:space="preserve">A minimum </w:t>
      </w:r>
      <w:r w:rsidR="008656FB" w:rsidRPr="006238C7">
        <w:rPr>
          <w:b/>
          <w:bCs/>
          <w:szCs w:val="24"/>
        </w:rPr>
        <w:t>GPA of 2.</w:t>
      </w:r>
      <w:r w:rsidR="007566F0" w:rsidRPr="006238C7">
        <w:rPr>
          <w:b/>
          <w:bCs/>
          <w:szCs w:val="24"/>
        </w:rPr>
        <w:t>5</w:t>
      </w:r>
      <w:r w:rsidR="00B8192F" w:rsidRPr="006238C7">
        <w:rPr>
          <w:b/>
          <w:bCs/>
          <w:szCs w:val="24"/>
        </w:rPr>
        <w:t>.</w:t>
      </w:r>
    </w:p>
    <w:p w14:paraId="6C049ADB" w14:textId="53738D4B" w:rsidR="00F326AF" w:rsidRPr="006238C7" w:rsidRDefault="00F326AF" w:rsidP="00DE6F1C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6238C7">
        <w:rPr>
          <w:b/>
          <w:bCs/>
          <w:szCs w:val="24"/>
        </w:rPr>
        <w:t>Completion of no more than 105</w:t>
      </w:r>
      <w:r w:rsidR="00B357A9" w:rsidRPr="006238C7">
        <w:rPr>
          <w:b/>
          <w:bCs/>
          <w:szCs w:val="24"/>
        </w:rPr>
        <w:t xml:space="preserve"> credit hours</w:t>
      </w:r>
      <w:r w:rsidR="00113F91" w:rsidRPr="006238C7">
        <w:rPr>
          <w:b/>
          <w:bCs/>
          <w:szCs w:val="24"/>
        </w:rPr>
        <w:t>.</w:t>
      </w:r>
    </w:p>
    <w:p w14:paraId="09905D26" w14:textId="77777777" w:rsidR="00ED7A38" w:rsidRPr="006238C7" w:rsidRDefault="00DA60AE" w:rsidP="00ED7A38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6238C7">
        <w:rPr>
          <w:b/>
          <w:bCs/>
          <w:szCs w:val="24"/>
        </w:rPr>
        <w:t xml:space="preserve">Development of </w:t>
      </w:r>
      <w:r w:rsidR="005B2C63" w:rsidRPr="006238C7">
        <w:rPr>
          <w:b/>
          <w:bCs/>
          <w:szCs w:val="24"/>
        </w:rPr>
        <w:t>a plan of study</w:t>
      </w:r>
    </w:p>
    <w:p w14:paraId="3C9B86D8" w14:textId="66E5663F" w:rsidR="00FD5DCF" w:rsidRPr="006238C7" w:rsidRDefault="006B0910" w:rsidP="00ED7A38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6238C7">
        <w:rPr>
          <w:b/>
          <w:bCs/>
          <w:szCs w:val="24"/>
        </w:rPr>
        <w:t>The plan of study must include</w:t>
      </w:r>
      <w:r w:rsidR="008D4C40" w:rsidRPr="006238C7">
        <w:rPr>
          <w:b/>
          <w:bCs/>
          <w:szCs w:val="24"/>
        </w:rPr>
        <w:t xml:space="preserve"> learning objectives that</w:t>
      </w:r>
      <w:r w:rsidR="00975D3C" w:rsidRPr="006238C7">
        <w:rPr>
          <w:b/>
          <w:bCs/>
          <w:szCs w:val="24"/>
        </w:rPr>
        <w:t xml:space="preserve"> cannot be completed through one of Buffalo State’s </w:t>
      </w:r>
      <w:r w:rsidR="002D1216" w:rsidRPr="006238C7">
        <w:rPr>
          <w:b/>
          <w:bCs/>
          <w:szCs w:val="24"/>
        </w:rPr>
        <w:t>traditional majors/degree programs.</w:t>
      </w:r>
    </w:p>
    <w:p w14:paraId="6B900965" w14:textId="0025EFD8" w:rsidR="0086383D" w:rsidRPr="006238C7" w:rsidRDefault="00E60882" w:rsidP="00ED7A38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6238C7">
        <w:rPr>
          <w:b/>
          <w:bCs/>
          <w:szCs w:val="24"/>
        </w:rPr>
        <w:t>The Individualized Studies director will submit a major change form</w:t>
      </w:r>
      <w:r w:rsidR="009B2D0E" w:rsidRPr="006238C7">
        <w:rPr>
          <w:b/>
          <w:bCs/>
          <w:szCs w:val="24"/>
        </w:rPr>
        <w:t>.</w:t>
      </w:r>
    </w:p>
    <w:p w14:paraId="4C46E776" w14:textId="65A14204" w:rsidR="002D1216" w:rsidRPr="006238C7" w:rsidRDefault="00103191" w:rsidP="00DE6F1C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Cs w:val="24"/>
        </w:rPr>
      </w:pPr>
      <w:r w:rsidRPr="006238C7">
        <w:rPr>
          <w:b/>
          <w:bCs/>
          <w:color w:val="000000" w:themeColor="text1"/>
          <w:szCs w:val="24"/>
        </w:rPr>
        <w:t>If a student is selecting Track 1</w:t>
      </w:r>
      <w:r w:rsidR="00630761" w:rsidRPr="006238C7">
        <w:rPr>
          <w:b/>
          <w:bCs/>
          <w:color w:val="000000" w:themeColor="text1"/>
          <w:szCs w:val="24"/>
        </w:rPr>
        <w:t>, the</w:t>
      </w:r>
      <w:r w:rsidRPr="006238C7">
        <w:rPr>
          <w:b/>
          <w:bCs/>
          <w:color w:val="000000" w:themeColor="text1"/>
          <w:szCs w:val="24"/>
        </w:rPr>
        <w:t xml:space="preserve"> </w:t>
      </w:r>
      <w:r w:rsidR="00C518C7" w:rsidRPr="006238C7">
        <w:rPr>
          <w:b/>
          <w:bCs/>
          <w:color w:val="000000" w:themeColor="text1"/>
          <w:szCs w:val="24"/>
        </w:rPr>
        <w:t>student will declare</w:t>
      </w:r>
      <w:r w:rsidR="00795F0F" w:rsidRPr="006238C7">
        <w:rPr>
          <w:b/>
          <w:bCs/>
          <w:color w:val="000000" w:themeColor="text1"/>
          <w:szCs w:val="24"/>
        </w:rPr>
        <w:t xml:space="preserve"> both</w:t>
      </w:r>
      <w:r w:rsidR="00630761" w:rsidRPr="006238C7">
        <w:rPr>
          <w:b/>
          <w:bCs/>
          <w:color w:val="000000" w:themeColor="text1"/>
          <w:szCs w:val="24"/>
        </w:rPr>
        <w:t xml:space="preserve"> </w:t>
      </w:r>
      <w:r w:rsidR="00795F0F" w:rsidRPr="006238C7">
        <w:rPr>
          <w:b/>
          <w:bCs/>
          <w:color w:val="000000" w:themeColor="text1"/>
          <w:szCs w:val="24"/>
        </w:rPr>
        <w:t xml:space="preserve">minors through the Registrar’s </w:t>
      </w:r>
      <w:r w:rsidR="0086383D" w:rsidRPr="006238C7">
        <w:rPr>
          <w:b/>
          <w:bCs/>
          <w:color w:val="000000" w:themeColor="text1"/>
          <w:szCs w:val="24"/>
        </w:rPr>
        <w:t>office</w:t>
      </w:r>
      <w:r w:rsidR="009B2D0E" w:rsidRPr="006238C7">
        <w:rPr>
          <w:b/>
          <w:bCs/>
          <w:color w:val="000000" w:themeColor="text1"/>
          <w:szCs w:val="24"/>
        </w:rPr>
        <w:t>.</w:t>
      </w:r>
    </w:p>
    <w:p w14:paraId="1C4B066C" w14:textId="5DE9990C" w:rsidR="00621CA0" w:rsidRPr="006238C7" w:rsidRDefault="004277AB" w:rsidP="00B85D4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238C7">
        <w:rPr>
          <w:b/>
          <w:bCs/>
          <w:color w:val="000000" w:themeColor="text1"/>
          <w:szCs w:val="24"/>
        </w:rPr>
        <w:t xml:space="preserve">If a student is selecting Track </w:t>
      </w:r>
      <w:r w:rsidR="009B2D0E" w:rsidRPr="006238C7">
        <w:rPr>
          <w:b/>
          <w:bCs/>
          <w:color w:val="000000" w:themeColor="text1"/>
          <w:szCs w:val="24"/>
        </w:rPr>
        <w:t>2, no additional action is needed.</w:t>
      </w:r>
    </w:p>
    <w:p w14:paraId="5484B0E6" w14:textId="77777777" w:rsidR="00621CA0" w:rsidRPr="006238C7" w:rsidRDefault="00621CA0" w:rsidP="00411462">
      <w:pPr>
        <w:jc w:val="center"/>
        <w:rPr>
          <w:b/>
          <w:bCs/>
          <w:sz w:val="28"/>
          <w:szCs w:val="28"/>
        </w:rPr>
      </w:pPr>
    </w:p>
    <w:p w14:paraId="234B330C" w14:textId="77777777" w:rsidR="00621CA0" w:rsidRPr="006238C7" w:rsidRDefault="00621CA0" w:rsidP="00411462">
      <w:pPr>
        <w:jc w:val="center"/>
        <w:rPr>
          <w:b/>
          <w:bCs/>
          <w:sz w:val="28"/>
          <w:szCs w:val="28"/>
        </w:rPr>
      </w:pPr>
    </w:p>
    <w:p w14:paraId="60336370" w14:textId="77777777" w:rsidR="00621CA0" w:rsidRDefault="00621CA0" w:rsidP="00411462">
      <w:pPr>
        <w:jc w:val="center"/>
        <w:rPr>
          <w:b/>
          <w:bCs/>
          <w:sz w:val="28"/>
          <w:szCs w:val="28"/>
        </w:rPr>
      </w:pPr>
    </w:p>
    <w:p w14:paraId="180A8F5A" w14:textId="77777777" w:rsidR="00E60882" w:rsidRDefault="00E60882" w:rsidP="00411462">
      <w:pPr>
        <w:jc w:val="center"/>
        <w:rPr>
          <w:b/>
          <w:bCs/>
          <w:sz w:val="28"/>
          <w:szCs w:val="28"/>
        </w:rPr>
      </w:pPr>
    </w:p>
    <w:p w14:paraId="37C7304A" w14:textId="77777777" w:rsidR="00E60882" w:rsidRDefault="00E60882" w:rsidP="00411462">
      <w:pPr>
        <w:jc w:val="center"/>
        <w:rPr>
          <w:b/>
          <w:bCs/>
          <w:sz w:val="28"/>
          <w:szCs w:val="28"/>
        </w:rPr>
      </w:pPr>
    </w:p>
    <w:p w14:paraId="78B0EB04" w14:textId="77777777" w:rsidR="00FD1DD1" w:rsidRDefault="00FD1DD1" w:rsidP="00411462">
      <w:pPr>
        <w:jc w:val="center"/>
        <w:rPr>
          <w:b/>
          <w:bCs/>
          <w:sz w:val="28"/>
          <w:szCs w:val="28"/>
        </w:rPr>
      </w:pPr>
    </w:p>
    <w:p w14:paraId="05640856" w14:textId="77777777" w:rsidR="0015148F" w:rsidRDefault="0015148F" w:rsidP="00411462">
      <w:pPr>
        <w:jc w:val="center"/>
        <w:rPr>
          <w:b/>
          <w:bCs/>
          <w:sz w:val="28"/>
          <w:szCs w:val="28"/>
        </w:rPr>
      </w:pPr>
    </w:p>
    <w:p w14:paraId="1F947287" w14:textId="62919091" w:rsidR="00130F99" w:rsidRDefault="003733C7" w:rsidP="004114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HOW TO </w:t>
      </w:r>
      <w:r w:rsidR="00130F99">
        <w:rPr>
          <w:b/>
          <w:bCs/>
          <w:sz w:val="28"/>
          <w:szCs w:val="28"/>
        </w:rPr>
        <w:t xml:space="preserve">BUILD YOUR </w:t>
      </w:r>
      <w:r w:rsidR="005C2608">
        <w:rPr>
          <w:b/>
          <w:bCs/>
          <w:sz w:val="28"/>
          <w:szCs w:val="28"/>
        </w:rPr>
        <w:t>PLAN OF STUDY</w:t>
      </w:r>
    </w:p>
    <w:p w14:paraId="09911261" w14:textId="5E65C891" w:rsidR="003733C7" w:rsidRDefault="003733C7" w:rsidP="006C6C4E">
      <w:pPr>
        <w:jc w:val="center"/>
        <w:rPr>
          <w:b/>
          <w:bCs/>
          <w:sz w:val="18"/>
          <w:szCs w:val="18"/>
        </w:rPr>
      </w:pPr>
    </w:p>
    <w:p w14:paraId="023BEFD1" w14:textId="47719F2D" w:rsidR="004C02A9" w:rsidRPr="00EE79B5" w:rsidRDefault="00FA5526" w:rsidP="006C6C4E">
      <w:pPr>
        <w:jc w:val="center"/>
        <w:rPr>
          <w:b/>
          <w:bCs/>
          <w:szCs w:val="24"/>
          <w:u w:val="single"/>
        </w:rPr>
      </w:pPr>
      <w:r w:rsidRPr="00EE79B5">
        <w:rPr>
          <w:b/>
          <w:bCs/>
          <w:szCs w:val="24"/>
          <w:u w:val="single"/>
        </w:rPr>
        <w:t>Decide</w:t>
      </w:r>
      <w:r w:rsidR="00D17DB0" w:rsidRPr="00EE79B5">
        <w:rPr>
          <w:b/>
          <w:bCs/>
          <w:szCs w:val="24"/>
          <w:u w:val="single"/>
        </w:rPr>
        <w:t xml:space="preserve"> which track best fits your academic and career goals</w:t>
      </w:r>
      <w:r w:rsidR="00C34343">
        <w:rPr>
          <w:b/>
          <w:bCs/>
          <w:szCs w:val="24"/>
          <w:u w:val="single"/>
        </w:rPr>
        <w:t xml:space="preserve"> (pick either Track 1 or Track 2)</w:t>
      </w:r>
      <w:r w:rsidR="004C02A9" w:rsidRPr="00EE79B5">
        <w:rPr>
          <w:b/>
          <w:bCs/>
          <w:szCs w:val="24"/>
          <w:u w:val="single"/>
        </w:rPr>
        <w:t>:</w:t>
      </w:r>
    </w:p>
    <w:p w14:paraId="28ECF2F0" w14:textId="77777777" w:rsidR="004C02A9" w:rsidRDefault="004C02A9" w:rsidP="004C02A9">
      <w:pPr>
        <w:rPr>
          <w:b/>
          <w:bCs/>
          <w:szCs w:val="24"/>
        </w:rPr>
        <w:sectPr w:rsidR="004C02A9" w:rsidSect="001D2A16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E8CA941" w14:textId="2530A334" w:rsidR="004C02A9" w:rsidRDefault="004C02A9" w:rsidP="004C02A9">
      <w:pPr>
        <w:rPr>
          <w:b/>
          <w:bCs/>
          <w:szCs w:val="24"/>
        </w:rPr>
      </w:pPr>
    </w:p>
    <w:p w14:paraId="558A8CA5" w14:textId="77777777" w:rsidR="00C1551F" w:rsidRPr="00FB315B" w:rsidRDefault="00C1551F" w:rsidP="00C1551F">
      <w:pPr>
        <w:rPr>
          <w:b/>
          <w:bCs/>
          <w:sz w:val="18"/>
          <w:szCs w:val="18"/>
        </w:rPr>
        <w:sectPr w:rsidR="00C1551F" w:rsidRPr="00FB315B" w:rsidSect="004C02A9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812FB99" w14:textId="47F27966" w:rsidR="00DD1C27" w:rsidRPr="00FB315B" w:rsidRDefault="00C1551F" w:rsidP="00FB315B">
      <w:pPr>
        <w:jc w:val="center"/>
        <w:rPr>
          <w:b/>
          <w:bCs/>
          <w:szCs w:val="24"/>
          <w:u w:val="single"/>
        </w:rPr>
      </w:pPr>
      <w:r w:rsidRPr="00C1551F">
        <w:rPr>
          <w:b/>
          <w:bCs/>
          <w:szCs w:val="24"/>
          <w:u w:val="single"/>
        </w:rPr>
        <w:t>Track 1</w:t>
      </w:r>
    </w:p>
    <w:p w14:paraId="0C57758A" w14:textId="5D930095" w:rsidR="002A22C0" w:rsidRDefault="002A22C0" w:rsidP="0017727B">
      <w:pPr>
        <w:rPr>
          <w:szCs w:val="24"/>
        </w:rPr>
      </w:pPr>
      <w:r>
        <w:rPr>
          <w:szCs w:val="24"/>
        </w:rPr>
        <w:t xml:space="preserve">List </w:t>
      </w:r>
      <w:r w:rsidR="00962769">
        <w:rPr>
          <w:szCs w:val="24"/>
        </w:rPr>
        <w:t>your</w:t>
      </w:r>
      <w:r>
        <w:rPr>
          <w:szCs w:val="24"/>
        </w:rPr>
        <w:t xml:space="preserve"> two minors</w:t>
      </w:r>
      <w:r w:rsidR="00962769">
        <w:rPr>
          <w:szCs w:val="24"/>
        </w:rPr>
        <w:t xml:space="preserve"> that will make up your major.</w:t>
      </w:r>
    </w:p>
    <w:p w14:paraId="7A796C87" w14:textId="77777777" w:rsidR="002A22C0" w:rsidRPr="002A22C0" w:rsidRDefault="002A22C0" w:rsidP="0017727B">
      <w:pPr>
        <w:rPr>
          <w:sz w:val="18"/>
          <w:szCs w:val="18"/>
        </w:rPr>
      </w:pPr>
    </w:p>
    <w:p w14:paraId="5B20FCCF" w14:textId="1244F50B" w:rsidR="0017727B" w:rsidRDefault="0017727B" w:rsidP="0017727B">
      <w:pPr>
        <w:rPr>
          <w:szCs w:val="24"/>
        </w:rPr>
      </w:pPr>
      <w:r>
        <w:rPr>
          <w:szCs w:val="24"/>
        </w:rPr>
        <w:t>First Minor:</w:t>
      </w:r>
      <w:r>
        <w:rPr>
          <w:szCs w:val="24"/>
        </w:rPr>
        <w:tab/>
        <w:t>______________________________</w:t>
      </w:r>
    </w:p>
    <w:p w14:paraId="123BC2BC" w14:textId="19AA6DC8" w:rsidR="0017727B" w:rsidRDefault="0017727B" w:rsidP="0017727B">
      <w:pPr>
        <w:rPr>
          <w:szCs w:val="24"/>
        </w:rPr>
      </w:pPr>
    </w:p>
    <w:p w14:paraId="3A425012" w14:textId="5F62D088" w:rsidR="0017727B" w:rsidRDefault="0017727B" w:rsidP="0017727B">
      <w:pPr>
        <w:rPr>
          <w:szCs w:val="24"/>
        </w:rPr>
      </w:pPr>
      <w:r>
        <w:rPr>
          <w:szCs w:val="24"/>
        </w:rPr>
        <w:t>Second Minor:</w:t>
      </w:r>
      <w:r>
        <w:rPr>
          <w:szCs w:val="24"/>
        </w:rPr>
        <w:tab/>
        <w:t>______________________________</w:t>
      </w:r>
    </w:p>
    <w:p w14:paraId="6CE6D954" w14:textId="50200514" w:rsidR="00EC55AB" w:rsidRDefault="00EC55AB" w:rsidP="0017727B">
      <w:pPr>
        <w:rPr>
          <w:sz w:val="18"/>
          <w:szCs w:val="18"/>
        </w:rPr>
      </w:pPr>
    </w:p>
    <w:p w14:paraId="0574F559" w14:textId="50AC896F" w:rsidR="0057403E" w:rsidRPr="00FB315B" w:rsidRDefault="0057403E" w:rsidP="00FB315B">
      <w:pPr>
        <w:jc w:val="center"/>
        <w:rPr>
          <w:szCs w:val="24"/>
        </w:rPr>
      </w:pPr>
      <w:r w:rsidRPr="0057403E">
        <w:rPr>
          <w:szCs w:val="24"/>
        </w:rPr>
        <w:br w:type="column"/>
      </w:r>
      <w:r>
        <w:rPr>
          <w:b/>
          <w:bCs/>
          <w:szCs w:val="24"/>
          <w:u w:val="single"/>
        </w:rPr>
        <w:t>Track 2</w:t>
      </w:r>
    </w:p>
    <w:p w14:paraId="3D283ED2" w14:textId="1C2943C6" w:rsidR="0057403E" w:rsidRDefault="006B2FA3" w:rsidP="0057403E">
      <w:pPr>
        <w:rPr>
          <w:szCs w:val="24"/>
        </w:rPr>
      </w:pPr>
      <w:r>
        <w:rPr>
          <w:szCs w:val="24"/>
        </w:rPr>
        <w:t xml:space="preserve">List </w:t>
      </w:r>
      <w:r w:rsidR="00E746C1">
        <w:rPr>
          <w:szCs w:val="24"/>
        </w:rPr>
        <w:t>your</w:t>
      </w:r>
      <w:r>
        <w:rPr>
          <w:szCs w:val="24"/>
        </w:rPr>
        <w:t xml:space="preserve"> two to four </w:t>
      </w:r>
      <w:r w:rsidR="00E746C1">
        <w:rPr>
          <w:szCs w:val="24"/>
        </w:rPr>
        <w:t>areas of academic focus.</w:t>
      </w:r>
    </w:p>
    <w:p w14:paraId="7619B9A0" w14:textId="53F31FE4" w:rsidR="00E746C1" w:rsidRDefault="00E746C1" w:rsidP="0057403E">
      <w:pPr>
        <w:rPr>
          <w:sz w:val="18"/>
          <w:szCs w:val="18"/>
        </w:rPr>
      </w:pPr>
    </w:p>
    <w:p w14:paraId="311B55E8" w14:textId="085848F0" w:rsidR="00E746C1" w:rsidRDefault="00B76EE2" w:rsidP="00B76EE2">
      <w:pPr>
        <w:rPr>
          <w:szCs w:val="24"/>
        </w:rPr>
      </w:pPr>
      <w:r>
        <w:rPr>
          <w:szCs w:val="24"/>
        </w:rPr>
        <w:t xml:space="preserve">1. </w:t>
      </w:r>
      <w:r w:rsidR="00707C8E">
        <w:rPr>
          <w:szCs w:val="24"/>
        </w:rPr>
        <w:t>_________________</w:t>
      </w:r>
      <w:r>
        <w:rPr>
          <w:szCs w:val="24"/>
        </w:rPr>
        <w:t xml:space="preserve">     2. </w:t>
      </w:r>
      <w:r w:rsidR="00707C8E">
        <w:rPr>
          <w:szCs w:val="24"/>
        </w:rPr>
        <w:t>_________________</w:t>
      </w:r>
    </w:p>
    <w:p w14:paraId="2B52E104" w14:textId="258F202F" w:rsidR="00962E99" w:rsidRPr="00E36A07" w:rsidRDefault="00962E99" w:rsidP="00B76EE2">
      <w:pPr>
        <w:rPr>
          <w:szCs w:val="24"/>
        </w:rPr>
      </w:pPr>
    </w:p>
    <w:p w14:paraId="7ED27AB8" w14:textId="5720379D" w:rsidR="00962E99" w:rsidRDefault="00962E99" w:rsidP="00B76EE2">
      <w:pPr>
        <w:rPr>
          <w:szCs w:val="24"/>
        </w:rPr>
      </w:pPr>
      <w:r>
        <w:rPr>
          <w:szCs w:val="24"/>
        </w:rPr>
        <w:t>3. _________________     4. _________________</w:t>
      </w:r>
    </w:p>
    <w:p w14:paraId="0A02767A" w14:textId="1B87E424" w:rsidR="00962E99" w:rsidRDefault="00962E99" w:rsidP="00B76EE2">
      <w:pPr>
        <w:rPr>
          <w:sz w:val="18"/>
          <w:szCs w:val="18"/>
        </w:rPr>
      </w:pPr>
    </w:p>
    <w:p w14:paraId="5ACEFBA3" w14:textId="77777777" w:rsidR="00962769" w:rsidRDefault="00962769" w:rsidP="00962769">
      <w:pPr>
        <w:rPr>
          <w:szCs w:val="24"/>
        </w:rPr>
        <w:sectPr w:rsidR="00962769" w:rsidSect="00C1551F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2E9F59F1" w14:textId="6E8F50E7" w:rsidR="00962769" w:rsidRPr="002C1782" w:rsidRDefault="00152B39" w:rsidP="00621CA0">
      <w:pPr>
        <w:pStyle w:val="ListParagraph"/>
        <w:numPr>
          <w:ilvl w:val="0"/>
          <w:numId w:val="9"/>
        </w:numPr>
        <w:rPr>
          <w:szCs w:val="24"/>
        </w:rPr>
      </w:pPr>
      <w:r w:rsidRPr="002C1782">
        <w:rPr>
          <w:szCs w:val="24"/>
        </w:rPr>
        <w:t xml:space="preserve">Create </w:t>
      </w:r>
      <w:r w:rsidR="00DF7670" w:rsidRPr="002C1782">
        <w:rPr>
          <w:szCs w:val="24"/>
        </w:rPr>
        <w:t>three</w:t>
      </w:r>
      <w:r w:rsidRPr="002C1782">
        <w:rPr>
          <w:szCs w:val="24"/>
        </w:rPr>
        <w:t xml:space="preserve"> </w:t>
      </w:r>
      <w:r w:rsidR="008F0F29" w:rsidRPr="002C1782">
        <w:rPr>
          <w:szCs w:val="24"/>
        </w:rPr>
        <w:t>l</w:t>
      </w:r>
      <w:r w:rsidRPr="002C1782">
        <w:rPr>
          <w:szCs w:val="24"/>
        </w:rPr>
        <w:t xml:space="preserve">earning </w:t>
      </w:r>
      <w:r w:rsidR="008F0F29" w:rsidRPr="002C1782">
        <w:rPr>
          <w:szCs w:val="24"/>
        </w:rPr>
        <w:t>o</w:t>
      </w:r>
      <w:r w:rsidRPr="002C1782">
        <w:rPr>
          <w:szCs w:val="24"/>
        </w:rPr>
        <w:t>bjectives for your</w:t>
      </w:r>
      <w:r w:rsidR="00FA21B1" w:rsidRPr="002C1782">
        <w:rPr>
          <w:szCs w:val="24"/>
        </w:rPr>
        <w:t xml:space="preserve"> </w:t>
      </w:r>
      <w:r w:rsidR="008F0F29" w:rsidRPr="002C1782">
        <w:rPr>
          <w:szCs w:val="24"/>
        </w:rPr>
        <w:t>p</w:t>
      </w:r>
      <w:r w:rsidR="00FA21B1" w:rsidRPr="002C1782">
        <w:rPr>
          <w:szCs w:val="24"/>
        </w:rPr>
        <w:t xml:space="preserve">lan of </w:t>
      </w:r>
      <w:r w:rsidR="008F0F29" w:rsidRPr="002C1782">
        <w:rPr>
          <w:szCs w:val="24"/>
        </w:rPr>
        <w:t>s</w:t>
      </w:r>
      <w:r w:rsidR="00FA21B1" w:rsidRPr="002C1782">
        <w:rPr>
          <w:szCs w:val="24"/>
        </w:rPr>
        <w:t>tudy</w:t>
      </w:r>
      <w:r w:rsidR="008F0F29" w:rsidRPr="002C1782">
        <w:rPr>
          <w:szCs w:val="24"/>
        </w:rPr>
        <w:t>:</w:t>
      </w:r>
    </w:p>
    <w:p w14:paraId="322FD66C" w14:textId="115C80DD" w:rsidR="00DF7670" w:rsidRDefault="00DF7670" w:rsidP="00DF7670">
      <w:pPr>
        <w:rPr>
          <w:sz w:val="18"/>
          <w:szCs w:val="18"/>
        </w:rPr>
      </w:pPr>
    </w:p>
    <w:p w14:paraId="0983146F" w14:textId="774E033D" w:rsidR="00B837FD" w:rsidRPr="00621CA0" w:rsidRDefault="00B837FD" w:rsidP="00621CA0">
      <w:pPr>
        <w:ind w:firstLine="360"/>
        <w:rPr>
          <w:szCs w:val="24"/>
        </w:rPr>
      </w:pPr>
      <w:r w:rsidRPr="00621CA0">
        <w:rPr>
          <w:szCs w:val="24"/>
        </w:rPr>
        <w:t>_______________________________________________________________________________________</w:t>
      </w:r>
    </w:p>
    <w:p w14:paraId="06DF445C" w14:textId="77777777" w:rsidR="00B837FD" w:rsidRPr="00B837FD" w:rsidRDefault="00B837FD" w:rsidP="00B837FD">
      <w:pPr>
        <w:pStyle w:val="ListParagraph"/>
        <w:ind w:left="360"/>
        <w:rPr>
          <w:sz w:val="18"/>
          <w:szCs w:val="18"/>
        </w:rPr>
      </w:pPr>
    </w:p>
    <w:p w14:paraId="7F5AAC9E" w14:textId="780240F6" w:rsidR="00B837FD" w:rsidRPr="00B837FD" w:rsidRDefault="00B837FD" w:rsidP="00621CA0">
      <w:pPr>
        <w:pStyle w:val="ListParagraph"/>
        <w:ind w:left="360"/>
        <w:rPr>
          <w:szCs w:val="24"/>
        </w:rPr>
      </w:pPr>
      <w:r>
        <w:rPr>
          <w:szCs w:val="24"/>
        </w:rPr>
        <w:t>_______________________________________________________________________________________</w:t>
      </w:r>
    </w:p>
    <w:p w14:paraId="565554A4" w14:textId="77777777" w:rsidR="00B837FD" w:rsidRPr="00B837FD" w:rsidRDefault="00B837FD" w:rsidP="00B837FD">
      <w:pPr>
        <w:rPr>
          <w:sz w:val="18"/>
          <w:szCs w:val="18"/>
        </w:rPr>
      </w:pPr>
    </w:p>
    <w:p w14:paraId="2F2D7E7F" w14:textId="359C65F0" w:rsidR="00B837FD" w:rsidRDefault="00B837FD" w:rsidP="00621CA0">
      <w:pPr>
        <w:pStyle w:val="ListParagraph"/>
        <w:ind w:left="360"/>
        <w:rPr>
          <w:szCs w:val="24"/>
        </w:rPr>
      </w:pPr>
      <w:r>
        <w:rPr>
          <w:szCs w:val="24"/>
        </w:rPr>
        <w:t>_______________________________________________________________________________________</w:t>
      </w:r>
    </w:p>
    <w:p w14:paraId="691B5F4C" w14:textId="77777777" w:rsidR="00621CA0" w:rsidRDefault="00621CA0" w:rsidP="00621CA0">
      <w:pPr>
        <w:pStyle w:val="ListParagraph"/>
        <w:ind w:left="360"/>
        <w:rPr>
          <w:szCs w:val="24"/>
        </w:rPr>
      </w:pPr>
    </w:p>
    <w:p w14:paraId="4BFF6AB9" w14:textId="617AEDE5" w:rsidR="005B5532" w:rsidRDefault="005B5532" w:rsidP="005B5532">
      <w:pPr>
        <w:rPr>
          <w:sz w:val="18"/>
          <w:szCs w:val="18"/>
        </w:rPr>
      </w:pPr>
    </w:p>
    <w:p w14:paraId="440547B4" w14:textId="3D5D9FA9" w:rsidR="005B5532" w:rsidRPr="00621CA0" w:rsidRDefault="00B70270" w:rsidP="00621CA0">
      <w:pPr>
        <w:pStyle w:val="ListParagraph"/>
        <w:numPr>
          <w:ilvl w:val="0"/>
          <w:numId w:val="9"/>
        </w:numPr>
        <w:rPr>
          <w:szCs w:val="24"/>
        </w:rPr>
      </w:pPr>
      <w:r w:rsidRPr="00621CA0">
        <w:rPr>
          <w:szCs w:val="24"/>
        </w:rPr>
        <w:t>Write</w:t>
      </w:r>
      <w:r w:rsidR="008B1C8E" w:rsidRPr="00621CA0">
        <w:rPr>
          <w:szCs w:val="24"/>
        </w:rPr>
        <w:t xml:space="preserve"> a brief </w:t>
      </w:r>
      <w:r w:rsidR="00B669FF" w:rsidRPr="00621CA0">
        <w:rPr>
          <w:szCs w:val="24"/>
        </w:rPr>
        <w:t xml:space="preserve">personal narrative </w:t>
      </w:r>
      <w:r w:rsidR="00352F92" w:rsidRPr="00621CA0">
        <w:rPr>
          <w:szCs w:val="24"/>
        </w:rPr>
        <w:t>explaining your interest in the INS Program</w:t>
      </w:r>
      <w:r w:rsidR="00956863">
        <w:rPr>
          <w:szCs w:val="24"/>
        </w:rPr>
        <w:t>.</w:t>
      </w:r>
    </w:p>
    <w:p w14:paraId="148AB22B" w14:textId="42CF3FED" w:rsidR="00152D89" w:rsidRPr="00803025" w:rsidRDefault="00152D89" w:rsidP="00152D89">
      <w:pPr>
        <w:rPr>
          <w:sz w:val="18"/>
          <w:szCs w:val="18"/>
        </w:rPr>
      </w:pPr>
    </w:p>
    <w:p w14:paraId="23D4334D" w14:textId="046CD6AB" w:rsidR="00152D89" w:rsidRPr="00C75911" w:rsidRDefault="00B70270" w:rsidP="00621CA0">
      <w:pPr>
        <w:pStyle w:val="ListParagraph"/>
        <w:numPr>
          <w:ilvl w:val="0"/>
          <w:numId w:val="9"/>
        </w:numPr>
        <w:rPr>
          <w:szCs w:val="24"/>
        </w:rPr>
      </w:pPr>
      <w:r w:rsidRPr="00C75911">
        <w:rPr>
          <w:szCs w:val="24"/>
        </w:rPr>
        <w:t>Write a brief</w:t>
      </w:r>
      <w:r w:rsidR="004A73AA" w:rsidRPr="00C75911">
        <w:rPr>
          <w:szCs w:val="24"/>
        </w:rPr>
        <w:t xml:space="preserve"> </w:t>
      </w:r>
      <w:r w:rsidR="00E73B11">
        <w:rPr>
          <w:szCs w:val="24"/>
        </w:rPr>
        <w:t>statement</w:t>
      </w:r>
      <w:r w:rsidR="003E4D8A" w:rsidRPr="00C75911">
        <w:rPr>
          <w:szCs w:val="24"/>
        </w:rPr>
        <w:t xml:space="preserve"> describing </w:t>
      </w:r>
      <w:r w:rsidRPr="00C75911">
        <w:rPr>
          <w:szCs w:val="24"/>
        </w:rPr>
        <w:t xml:space="preserve">your plan of study </w:t>
      </w:r>
      <w:r w:rsidR="003E4D8A" w:rsidRPr="00C75911">
        <w:rPr>
          <w:szCs w:val="24"/>
        </w:rPr>
        <w:t>as specifically as possible</w:t>
      </w:r>
      <w:r w:rsidR="003878EF" w:rsidRPr="00C75911">
        <w:rPr>
          <w:szCs w:val="24"/>
        </w:rPr>
        <w:t>.</w:t>
      </w:r>
    </w:p>
    <w:p w14:paraId="29EC3A60" w14:textId="6246F12B" w:rsidR="004B4C86" w:rsidRPr="003878EF" w:rsidRDefault="009F1F67" w:rsidP="003878EF">
      <w:pPr>
        <w:ind w:left="720"/>
        <w:rPr>
          <w:szCs w:val="24"/>
        </w:rPr>
      </w:pPr>
      <w:r w:rsidRPr="003878EF">
        <w:rPr>
          <w:szCs w:val="24"/>
        </w:rPr>
        <w:t xml:space="preserve">Think about </w:t>
      </w:r>
      <w:r w:rsidR="00956863">
        <w:rPr>
          <w:szCs w:val="24"/>
        </w:rPr>
        <w:t xml:space="preserve">how </w:t>
      </w:r>
      <w:r w:rsidR="000A1872" w:rsidRPr="003878EF">
        <w:rPr>
          <w:szCs w:val="24"/>
        </w:rPr>
        <w:t xml:space="preserve">your plan of study </w:t>
      </w:r>
      <w:r w:rsidR="003878EF">
        <w:rPr>
          <w:szCs w:val="24"/>
        </w:rPr>
        <w:t>meets</w:t>
      </w:r>
      <w:r w:rsidR="000A1872" w:rsidRPr="003878EF">
        <w:rPr>
          <w:szCs w:val="24"/>
        </w:rPr>
        <w:t xml:space="preserve"> the three learning objectives you created above.</w:t>
      </w:r>
      <w:r w:rsidR="00034B12" w:rsidRPr="003878EF">
        <w:rPr>
          <w:szCs w:val="24"/>
        </w:rPr>
        <w:t xml:space="preserve"> Identify and refer to </w:t>
      </w:r>
      <w:r w:rsidR="003878EF">
        <w:rPr>
          <w:szCs w:val="24"/>
        </w:rPr>
        <w:t xml:space="preserve">your </w:t>
      </w:r>
      <w:r w:rsidR="00956863">
        <w:rPr>
          <w:szCs w:val="24"/>
        </w:rPr>
        <w:t xml:space="preserve">objectives </w:t>
      </w:r>
      <w:r w:rsidR="00034B12" w:rsidRPr="003878EF">
        <w:rPr>
          <w:szCs w:val="24"/>
        </w:rPr>
        <w:t>in your essay</w:t>
      </w:r>
      <w:r w:rsidR="00A14BA1" w:rsidRPr="003878EF">
        <w:rPr>
          <w:szCs w:val="24"/>
        </w:rPr>
        <w:t xml:space="preserve"> </w:t>
      </w:r>
      <w:r w:rsidR="00956863">
        <w:rPr>
          <w:szCs w:val="24"/>
        </w:rPr>
        <w:t>that you</w:t>
      </w:r>
      <w:r w:rsidR="00551F5B" w:rsidRPr="003878EF">
        <w:rPr>
          <w:szCs w:val="24"/>
        </w:rPr>
        <w:t xml:space="preserve"> want your INS degree to </w:t>
      </w:r>
      <w:r w:rsidR="00DD6C91" w:rsidRPr="003878EF">
        <w:rPr>
          <w:szCs w:val="24"/>
        </w:rPr>
        <w:t>achieve.</w:t>
      </w:r>
    </w:p>
    <w:p w14:paraId="20696736" w14:textId="5FFAB31B" w:rsidR="0003684F" w:rsidRDefault="0003684F" w:rsidP="0003684F">
      <w:pPr>
        <w:rPr>
          <w:sz w:val="18"/>
          <w:szCs w:val="18"/>
        </w:rPr>
      </w:pPr>
    </w:p>
    <w:p w14:paraId="63667160" w14:textId="77777777" w:rsidR="00FF6D19" w:rsidRPr="00FF6D19" w:rsidRDefault="00FF6D19" w:rsidP="007E4960">
      <w:pPr>
        <w:rPr>
          <w:sz w:val="18"/>
          <w:szCs w:val="18"/>
        </w:rPr>
      </w:pPr>
    </w:p>
    <w:p w14:paraId="23A4C85E" w14:textId="565C6AA2" w:rsidR="00756061" w:rsidRPr="0083170C" w:rsidRDefault="00121CA6" w:rsidP="007E4960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Suggest</w:t>
      </w:r>
      <w:r w:rsidR="00DD79F9" w:rsidRPr="0083170C">
        <w:rPr>
          <w:b/>
          <w:bCs/>
          <w:szCs w:val="24"/>
          <w:u w:val="single"/>
        </w:rPr>
        <w:t xml:space="preserve"> a name for your degree</w:t>
      </w:r>
      <w:r>
        <w:rPr>
          <w:b/>
          <w:bCs/>
          <w:szCs w:val="24"/>
          <w:u w:val="single"/>
        </w:rPr>
        <w:t xml:space="preserve"> (you and your Advisor will </w:t>
      </w:r>
      <w:r w:rsidR="003764F0">
        <w:rPr>
          <w:b/>
          <w:bCs/>
          <w:szCs w:val="24"/>
          <w:u w:val="single"/>
        </w:rPr>
        <w:t xml:space="preserve">discuss and </w:t>
      </w:r>
      <w:r w:rsidR="00AC0FFF">
        <w:rPr>
          <w:b/>
          <w:bCs/>
          <w:szCs w:val="24"/>
          <w:u w:val="single"/>
        </w:rPr>
        <w:t xml:space="preserve">make </w:t>
      </w:r>
      <w:r w:rsidR="003764F0">
        <w:rPr>
          <w:b/>
          <w:bCs/>
          <w:szCs w:val="24"/>
          <w:u w:val="single"/>
        </w:rPr>
        <w:t>official)</w:t>
      </w:r>
      <w:r w:rsidR="00DD79F9" w:rsidRPr="0083170C">
        <w:rPr>
          <w:b/>
          <w:bCs/>
          <w:szCs w:val="24"/>
          <w:u w:val="single"/>
        </w:rPr>
        <w:t>:</w:t>
      </w:r>
    </w:p>
    <w:p w14:paraId="76A8EA3A" w14:textId="6037119C" w:rsidR="004B4C86" w:rsidRPr="004B6938" w:rsidRDefault="004B4C86" w:rsidP="00152D89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170C" w14:paraId="127C5BEB" w14:textId="77777777" w:rsidTr="0083170C">
        <w:tc>
          <w:tcPr>
            <w:tcW w:w="10790" w:type="dxa"/>
          </w:tcPr>
          <w:p w14:paraId="7FC70E4B" w14:textId="77777777" w:rsidR="0083170C" w:rsidRDefault="0083170C" w:rsidP="00152D89">
            <w:pPr>
              <w:rPr>
                <w:szCs w:val="24"/>
              </w:rPr>
            </w:pPr>
          </w:p>
        </w:tc>
      </w:tr>
    </w:tbl>
    <w:p w14:paraId="116D89B1" w14:textId="6A732303" w:rsidR="004B4C86" w:rsidRPr="007630A6" w:rsidRDefault="004B4C86" w:rsidP="00FF6D19">
      <w:pPr>
        <w:pBdr>
          <w:bottom w:val="single" w:sz="12" w:space="1" w:color="auto"/>
        </w:pBdr>
        <w:rPr>
          <w:sz w:val="18"/>
          <w:szCs w:val="18"/>
        </w:rPr>
      </w:pPr>
    </w:p>
    <w:p w14:paraId="3182800B" w14:textId="77777777" w:rsidR="00E51AEB" w:rsidRDefault="00E51AEB" w:rsidP="007630A6">
      <w:pPr>
        <w:jc w:val="center"/>
        <w:rPr>
          <w:b/>
          <w:bCs/>
          <w:szCs w:val="24"/>
        </w:rPr>
        <w:sectPr w:rsidR="00E51AEB" w:rsidSect="00962769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34FE37E" w14:textId="54802B0C" w:rsidR="00F85AED" w:rsidRDefault="00F85AED" w:rsidP="007630A6">
      <w:pPr>
        <w:jc w:val="center"/>
        <w:rPr>
          <w:b/>
          <w:bCs/>
          <w:sz w:val="18"/>
          <w:szCs w:val="18"/>
        </w:rPr>
      </w:pPr>
    </w:p>
    <w:p w14:paraId="2FD6A0EF" w14:textId="77777777" w:rsidR="00437F10" w:rsidRDefault="00437F10" w:rsidP="00437F10">
      <w:pPr>
        <w:rPr>
          <w:b/>
          <w:bCs/>
          <w:szCs w:val="24"/>
          <w:u w:val="single"/>
        </w:rPr>
      </w:pPr>
    </w:p>
    <w:p w14:paraId="54004EB7" w14:textId="55EAE817" w:rsidR="004017D9" w:rsidRDefault="00B27A65" w:rsidP="00437F10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To </w:t>
      </w:r>
      <w:r w:rsidR="00351F95" w:rsidRPr="00351F95">
        <w:rPr>
          <w:b/>
          <w:bCs/>
          <w:szCs w:val="24"/>
          <w:u w:val="single"/>
        </w:rPr>
        <w:t>Submit Your Application via Email:</w:t>
      </w:r>
    </w:p>
    <w:p w14:paraId="2B0CD1B6" w14:textId="35D59823" w:rsidR="00351F95" w:rsidRDefault="00012F6F" w:rsidP="00351F95">
      <w:pPr>
        <w:rPr>
          <w:szCs w:val="24"/>
        </w:rPr>
      </w:pPr>
      <w:r>
        <w:rPr>
          <w:szCs w:val="24"/>
        </w:rPr>
        <w:t>From your Buffalo State email account</w:t>
      </w:r>
      <w:r w:rsidR="000214DC">
        <w:rPr>
          <w:szCs w:val="24"/>
        </w:rPr>
        <w:t xml:space="preserve">, send to </w:t>
      </w:r>
      <w:hyperlink r:id="rId10" w:history="1">
        <w:r w:rsidR="002E0170" w:rsidRPr="00613F47">
          <w:rPr>
            <w:rStyle w:val="Hyperlink"/>
            <w:szCs w:val="24"/>
          </w:rPr>
          <w:t>fulcheka@buffalostate.edu</w:t>
        </w:r>
      </w:hyperlink>
      <w:r w:rsidR="002E0170">
        <w:rPr>
          <w:szCs w:val="24"/>
        </w:rPr>
        <w:t>:</w:t>
      </w:r>
    </w:p>
    <w:p w14:paraId="4C2BC645" w14:textId="24F62CC3" w:rsidR="002E0170" w:rsidRDefault="002E0170" w:rsidP="002E017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Completed Application</w:t>
      </w:r>
    </w:p>
    <w:p w14:paraId="26AF474A" w14:textId="0C6FB1AD" w:rsidR="002E0170" w:rsidRDefault="002E0170" w:rsidP="002E017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INS Personal Narrative</w:t>
      </w:r>
    </w:p>
    <w:p w14:paraId="33FFFA36" w14:textId="42CC33EA" w:rsidR="002E0170" w:rsidRDefault="004B6938" w:rsidP="002E017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INS Plan of Study</w:t>
      </w:r>
    </w:p>
    <w:p w14:paraId="2EF060D7" w14:textId="16C8238C" w:rsidR="00105723" w:rsidRDefault="00D61325" w:rsidP="002E017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INS Cou</w:t>
      </w:r>
      <w:r w:rsidR="009E7FD8">
        <w:rPr>
          <w:szCs w:val="24"/>
        </w:rPr>
        <w:t>r</w:t>
      </w:r>
      <w:r w:rsidR="00437F10">
        <w:rPr>
          <w:szCs w:val="24"/>
        </w:rPr>
        <w:t>s</w:t>
      </w:r>
      <w:r>
        <w:rPr>
          <w:szCs w:val="24"/>
        </w:rPr>
        <w:t>e Selection</w:t>
      </w:r>
    </w:p>
    <w:p w14:paraId="4904D4AA" w14:textId="77777777" w:rsidR="00D61325" w:rsidRPr="00D61325" w:rsidRDefault="00D61325" w:rsidP="00D61325">
      <w:pPr>
        <w:jc w:val="center"/>
        <w:rPr>
          <w:b/>
          <w:bCs/>
          <w:sz w:val="18"/>
          <w:szCs w:val="18"/>
          <w:u w:val="single"/>
        </w:rPr>
      </w:pPr>
    </w:p>
    <w:p w14:paraId="1B8EBA3F" w14:textId="77777777" w:rsidR="0027245C" w:rsidRPr="0027245C" w:rsidRDefault="0027245C" w:rsidP="00D61325">
      <w:pPr>
        <w:jc w:val="center"/>
        <w:rPr>
          <w:b/>
          <w:bCs/>
          <w:sz w:val="18"/>
          <w:szCs w:val="18"/>
          <w:u w:val="single"/>
        </w:rPr>
      </w:pPr>
    </w:p>
    <w:p w14:paraId="45931E2A" w14:textId="7E9C86C3" w:rsidR="00D61325" w:rsidRDefault="00B27A65" w:rsidP="00E65502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To </w:t>
      </w:r>
      <w:r w:rsidR="00D61325" w:rsidRPr="00351F95">
        <w:rPr>
          <w:b/>
          <w:bCs/>
          <w:szCs w:val="24"/>
          <w:u w:val="single"/>
        </w:rPr>
        <w:t xml:space="preserve">Submit </w:t>
      </w:r>
      <w:r w:rsidR="00437F10">
        <w:rPr>
          <w:b/>
          <w:bCs/>
          <w:szCs w:val="24"/>
          <w:u w:val="single"/>
        </w:rPr>
        <w:t>a</w:t>
      </w:r>
      <w:r w:rsidR="00437F10">
        <w:rPr>
          <w:b/>
          <w:bCs/>
          <w:szCs w:val="24"/>
          <w:u w:val="single"/>
        </w:rPr>
        <w:tab/>
      </w:r>
      <w:r w:rsidR="000F3E86">
        <w:rPr>
          <w:b/>
          <w:bCs/>
          <w:szCs w:val="24"/>
          <w:u w:val="single"/>
        </w:rPr>
        <w:t xml:space="preserve">Printed </w:t>
      </w:r>
      <w:r w:rsidR="00D61325" w:rsidRPr="00351F95">
        <w:rPr>
          <w:b/>
          <w:bCs/>
          <w:szCs w:val="24"/>
          <w:u w:val="single"/>
        </w:rPr>
        <w:t>Application:</w:t>
      </w:r>
    </w:p>
    <w:p w14:paraId="37F8FEF6" w14:textId="1BC0B121" w:rsidR="00D61325" w:rsidRDefault="004D5E24" w:rsidP="00D61325">
      <w:pPr>
        <w:rPr>
          <w:szCs w:val="24"/>
        </w:rPr>
      </w:pPr>
      <w:r>
        <w:rPr>
          <w:szCs w:val="24"/>
        </w:rPr>
        <w:t xml:space="preserve">Deliver the following documents </w:t>
      </w:r>
      <w:r w:rsidR="005618DC">
        <w:rPr>
          <w:szCs w:val="24"/>
        </w:rPr>
        <w:t xml:space="preserve">together in one package to South Wing Room </w:t>
      </w:r>
      <w:r w:rsidR="00E05625">
        <w:rPr>
          <w:szCs w:val="24"/>
        </w:rPr>
        <w:t>2</w:t>
      </w:r>
      <w:r w:rsidR="005618DC">
        <w:rPr>
          <w:szCs w:val="24"/>
        </w:rPr>
        <w:t>10</w:t>
      </w:r>
      <w:r w:rsidR="00D2412A">
        <w:rPr>
          <w:szCs w:val="24"/>
        </w:rPr>
        <w:t>:</w:t>
      </w:r>
    </w:p>
    <w:p w14:paraId="3FBFE882" w14:textId="77777777" w:rsidR="00437F10" w:rsidRDefault="00437F10" w:rsidP="00437F1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Completed Application</w:t>
      </w:r>
    </w:p>
    <w:p w14:paraId="4047A190" w14:textId="77777777" w:rsidR="00437F10" w:rsidRDefault="00437F10" w:rsidP="00437F1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INS Personal Narrative</w:t>
      </w:r>
    </w:p>
    <w:p w14:paraId="170DDF17" w14:textId="77777777" w:rsidR="00437F10" w:rsidRDefault="00437F10" w:rsidP="00437F1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INS Plan of Study</w:t>
      </w:r>
    </w:p>
    <w:p w14:paraId="0A343DAA" w14:textId="77777777" w:rsidR="00437F10" w:rsidRDefault="00437F10" w:rsidP="00437F1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INS Course Selection</w:t>
      </w:r>
    </w:p>
    <w:p w14:paraId="6849D946" w14:textId="78ADD48C" w:rsidR="00F85AED" w:rsidRPr="00801872" w:rsidRDefault="00F85AED" w:rsidP="00437F10">
      <w:pPr>
        <w:pStyle w:val="ListParagraph"/>
        <w:rPr>
          <w:szCs w:val="24"/>
        </w:rPr>
      </w:pPr>
    </w:p>
    <w:sectPr w:rsidR="00F85AED" w:rsidRPr="00801872" w:rsidSect="00E51AEB">
      <w:type w:val="continuous"/>
      <w:pgSz w:w="12240" w:h="15840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A7C8" w14:textId="77777777" w:rsidR="007112CC" w:rsidRDefault="007112CC" w:rsidP="0054626A">
      <w:r>
        <w:separator/>
      </w:r>
    </w:p>
  </w:endnote>
  <w:endnote w:type="continuationSeparator" w:id="0">
    <w:p w14:paraId="16C4CDBB" w14:textId="77777777" w:rsidR="007112CC" w:rsidRDefault="007112CC" w:rsidP="0054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F334" w14:textId="77777777" w:rsidR="007112CC" w:rsidRDefault="007112CC" w:rsidP="0054626A">
      <w:r>
        <w:separator/>
      </w:r>
    </w:p>
  </w:footnote>
  <w:footnote w:type="continuationSeparator" w:id="0">
    <w:p w14:paraId="07A85088" w14:textId="77777777" w:rsidR="007112CC" w:rsidRDefault="007112CC" w:rsidP="0054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179B" w14:textId="7F492ED7" w:rsidR="0054626A" w:rsidRPr="002C7BF1" w:rsidRDefault="0054626A" w:rsidP="002C7BF1">
    <w:pPr>
      <w:pStyle w:val="Header"/>
    </w:pPr>
    <w:r w:rsidRPr="002C7BF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0106" w14:textId="77777777" w:rsidR="0054626A" w:rsidRDefault="0054626A" w:rsidP="0054626A">
    <w:pPr>
      <w:pStyle w:val="Header"/>
      <w:tabs>
        <w:tab w:val="left" w:pos="5130"/>
        <w:tab w:val="left" w:pos="576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D9006B1" wp14:editId="35CC70AA">
          <wp:simplePos x="0" y="0"/>
          <wp:positionH relativeFrom="column">
            <wp:posOffset>0</wp:posOffset>
          </wp:positionH>
          <wp:positionV relativeFrom="page">
            <wp:posOffset>419100</wp:posOffset>
          </wp:positionV>
          <wp:extent cx="3063240" cy="619125"/>
          <wp:effectExtent l="0" t="0" r="3810" b="9525"/>
          <wp:wrapSquare wrapText="bothSides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54626A">
      <w:rPr>
        <w:b/>
        <w:bCs/>
      </w:rPr>
      <w:t>INDIVIDUALIZED STUDIES DEGREE PROGRAM</w:t>
    </w:r>
  </w:p>
  <w:p w14:paraId="01B7F1CA" w14:textId="2366B2E2" w:rsidR="0054626A" w:rsidRDefault="0054626A" w:rsidP="0054626A">
    <w:pPr>
      <w:pStyle w:val="Header"/>
      <w:tabs>
        <w:tab w:val="left" w:pos="5130"/>
      </w:tabs>
      <w:rPr>
        <w:sz w:val="20"/>
        <w:szCs w:val="20"/>
      </w:rPr>
    </w:pPr>
    <w:r>
      <w:tab/>
    </w:r>
    <w:r w:rsidRPr="0054626A">
      <w:rPr>
        <w:sz w:val="20"/>
        <w:szCs w:val="20"/>
      </w:rPr>
      <w:t xml:space="preserve">SUNY Buffalo State </w:t>
    </w:r>
    <w:r w:rsidR="00143DF1">
      <w:rPr>
        <w:sz w:val="20"/>
        <w:szCs w:val="20"/>
      </w:rPr>
      <w:t>University</w:t>
    </w:r>
    <w:r w:rsidRPr="0054626A">
      <w:rPr>
        <w:sz w:val="20"/>
        <w:szCs w:val="20"/>
      </w:rPr>
      <w:t>, 1300 Elmwood Ave</w:t>
    </w:r>
    <w:r w:rsidR="00143DF1">
      <w:rPr>
        <w:sz w:val="20"/>
        <w:szCs w:val="20"/>
      </w:rPr>
      <w:t>.</w:t>
    </w:r>
    <w:r>
      <w:rPr>
        <w:sz w:val="20"/>
        <w:szCs w:val="20"/>
      </w:rPr>
      <w:t xml:space="preserve">, South Wing </w:t>
    </w:r>
    <w:r w:rsidR="009B19B2">
      <w:rPr>
        <w:sz w:val="20"/>
        <w:szCs w:val="20"/>
      </w:rPr>
      <w:t>2</w:t>
    </w:r>
    <w:r>
      <w:rPr>
        <w:sz w:val="20"/>
        <w:szCs w:val="20"/>
      </w:rPr>
      <w:t>10</w:t>
    </w:r>
  </w:p>
  <w:p w14:paraId="08C3851D" w14:textId="77777777" w:rsidR="0054626A" w:rsidRDefault="0054626A" w:rsidP="0054626A">
    <w:pPr>
      <w:pStyle w:val="Header"/>
      <w:tabs>
        <w:tab w:val="left" w:pos="5130"/>
      </w:tabs>
      <w:rPr>
        <w:sz w:val="20"/>
        <w:szCs w:val="20"/>
      </w:rPr>
    </w:pPr>
    <w:r>
      <w:rPr>
        <w:sz w:val="20"/>
        <w:szCs w:val="20"/>
      </w:rPr>
      <w:tab/>
      <w:t xml:space="preserve">Buffalo, NY 14222 </w:t>
    </w:r>
    <w:r w:rsidRPr="0054626A">
      <w:rPr>
        <w:sz w:val="20"/>
        <w:szCs w:val="20"/>
      </w:rPr>
      <w:t>Phone: (716) 878-</w:t>
    </w:r>
    <w:r>
      <w:rPr>
        <w:sz w:val="20"/>
        <w:szCs w:val="20"/>
      </w:rPr>
      <w:t>5303</w:t>
    </w:r>
    <w:r w:rsidRPr="0054626A">
      <w:rPr>
        <w:sz w:val="20"/>
        <w:szCs w:val="20"/>
      </w:rPr>
      <w:t>| Fax: (716) 878-</w:t>
    </w:r>
    <w:r>
      <w:rPr>
        <w:sz w:val="20"/>
        <w:szCs w:val="20"/>
      </w:rPr>
      <w:t>3473</w:t>
    </w:r>
  </w:p>
  <w:p w14:paraId="5DC2092C" w14:textId="2AAECCF1" w:rsidR="0054626A" w:rsidRPr="0054626A" w:rsidRDefault="0054626A" w:rsidP="0054626A">
    <w:pPr>
      <w:pStyle w:val="Header"/>
      <w:tabs>
        <w:tab w:val="left" w:pos="5130"/>
      </w:tabs>
      <w:rPr>
        <w:sz w:val="20"/>
        <w:szCs w:val="20"/>
      </w:rPr>
    </w:pPr>
    <w:r>
      <w:rPr>
        <w:sz w:val="20"/>
        <w:szCs w:val="20"/>
      </w:rPr>
      <w:tab/>
      <w:t xml:space="preserve">Dr. Keith A. Fulcher PhD, Director, </w:t>
    </w:r>
    <w:r w:rsidRPr="0054626A">
      <w:rPr>
        <w:sz w:val="20"/>
        <w:szCs w:val="20"/>
      </w:rPr>
      <w:t>fulcheka@buffalostate.edu</w: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136"/>
    <w:multiLevelType w:val="hybridMultilevel"/>
    <w:tmpl w:val="4F18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5D45"/>
    <w:multiLevelType w:val="hybridMultilevel"/>
    <w:tmpl w:val="CC34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656E"/>
    <w:multiLevelType w:val="hybridMultilevel"/>
    <w:tmpl w:val="F78AF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5513"/>
    <w:multiLevelType w:val="hybridMultilevel"/>
    <w:tmpl w:val="B5587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02D21"/>
    <w:multiLevelType w:val="hybridMultilevel"/>
    <w:tmpl w:val="1D6A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D4F9A"/>
    <w:multiLevelType w:val="hybridMultilevel"/>
    <w:tmpl w:val="3B68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06549"/>
    <w:multiLevelType w:val="hybridMultilevel"/>
    <w:tmpl w:val="CABE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53B62"/>
    <w:multiLevelType w:val="hybridMultilevel"/>
    <w:tmpl w:val="D750C4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321000C"/>
    <w:multiLevelType w:val="hybridMultilevel"/>
    <w:tmpl w:val="FFBA0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819179">
    <w:abstractNumId w:val="6"/>
  </w:num>
  <w:num w:numId="2" w16cid:durableId="1365669335">
    <w:abstractNumId w:val="2"/>
  </w:num>
  <w:num w:numId="3" w16cid:durableId="117528889">
    <w:abstractNumId w:val="1"/>
  </w:num>
  <w:num w:numId="4" w16cid:durableId="1923416531">
    <w:abstractNumId w:val="7"/>
  </w:num>
  <w:num w:numId="5" w16cid:durableId="1095322590">
    <w:abstractNumId w:val="0"/>
  </w:num>
  <w:num w:numId="6" w16cid:durableId="239951993">
    <w:abstractNumId w:val="5"/>
  </w:num>
  <w:num w:numId="7" w16cid:durableId="397481925">
    <w:abstractNumId w:val="8"/>
  </w:num>
  <w:num w:numId="8" w16cid:durableId="1845389198">
    <w:abstractNumId w:val="4"/>
  </w:num>
  <w:num w:numId="9" w16cid:durableId="1617833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3NTc2MzQ0sTAwNDVR0lEKTi0uzszPAykwrgUArlSRrSwAAAA="/>
  </w:docVars>
  <w:rsids>
    <w:rsidRoot w:val="0054626A"/>
    <w:rsid w:val="00012F6F"/>
    <w:rsid w:val="000214DC"/>
    <w:rsid w:val="0002464F"/>
    <w:rsid w:val="00034B12"/>
    <w:rsid w:val="0003684F"/>
    <w:rsid w:val="00040F9E"/>
    <w:rsid w:val="000613A1"/>
    <w:rsid w:val="00064912"/>
    <w:rsid w:val="0008609D"/>
    <w:rsid w:val="00094265"/>
    <w:rsid w:val="000948BB"/>
    <w:rsid w:val="000A1872"/>
    <w:rsid w:val="000A53F4"/>
    <w:rsid w:val="000B052C"/>
    <w:rsid w:val="000C0AD8"/>
    <w:rsid w:val="000D0EB4"/>
    <w:rsid w:val="000D3EFD"/>
    <w:rsid w:val="000D7DDA"/>
    <w:rsid w:val="000E5017"/>
    <w:rsid w:val="000E523A"/>
    <w:rsid w:val="000F3E86"/>
    <w:rsid w:val="000F5ED7"/>
    <w:rsid w:val="00102368"/>
    <w:rsid w:val="00103191"/>
    <w:rsid w:val="00104124"/>
    <w:rsid w:val="00105723"/>
    <w:rsid w:val="00113F91"/>
    <w:rsid w:val="0011420C"/>
    <w:rsid w:val="00120CCF"/>
    <w:rsid w:val="00121CA6"/>
    <w:rsid w:val="00130F99"/>
    <w:rsid w:val="00132C66"/>
    <w:rsid w:val="001421F1"/>
    <w:rsid w:val="00143DF1"/>
    <w:rsid w:val="0014456C"/>
    <w:rsid w:val="0015148F"/>
    <w:rsid w:val="00152B39"/>
    <w:rsid w:val="00152D89"/>
    <w:rsid w:val="00157B0F"/>
    <w:rsid w:val="00164C44"/>
    <w:rsid w:val="00166424"/>
    <w:rsid w:val="00170916"/>
    <w:rsid w:val="0017727B"/>
    <w:rsid w:val="001917B6"/>
    <w:rsid w:val="00192CB1"/>
    <w:rsid w:val="001B1999"/>
    <w:rsid w:val="001B5B62"/>
    <w:rsid w:val="001C08F6"/>
    <w:rsid w:val="001D2A16"/>
    <w:rsid w:val="001D7D7C"/>
    <w:rsid w:val="001E1725"/>
    <w:rsid w:val="001E7C41"/>
    <w:rsid w:val="001F6A48"/>
    <w:rsid w:val="0020618A"/>
    <w:rsid w:val="00207413"/>
    <w:rsid w:val="00222260"/>
    <w:rsid w:val="00236847"/>
    <w:rsid w:val="00237814"/>
    <w:rsid w:val="00246F05"/>
    <w:rsid w:val="002473E4"/>
    <w:rsid w:val="00256BE6"/>
    <w:rsid w:val="0027245C"/>
    <w:rsid w:val="0027429C"/>
    <w:rsid w:val="0027474F"/>
    <w:rsid w:val="00281E72"/>
    <w:rsid w:val="00286275"/>
    <w:rsid w:val="0028734B"/>
    <w:rsid w:val="00294B83"/>
    <w:rsid w:val="002A01C8"/>
    <w:rsid w:val="002A22C0"/>
    <w:rsid w:val="002B743F"/>
    <w:rsid w:val="002C0A98"/>
    <w:rsid w:val="002C1782"/>
    <w:rsid w:val="002C7BF1"/>
    <w:rsid w:val="002D1216"/>
    <w:rsid w:val="002D5EFE"/>
    <w:rsid w:val="002E0170"/>
    <w:rsid w:val="002F43FB"/>
    <w:rsid w:val="0031456D"/>
    <w:rsid w:val="00315825"/>
    <w:rsid w:val="00322113"/>
    <w:rsid w:val="00351F95"/>
    <w:rsid w:val="00352F92"/>
    <w:rsid w:val="0036043A"/>
    <w:rsid w:val="00360D6B"/>
    <w:rsid w:val="00362799"/>
    <w:rsid w:val="003733C7"/>
    <w:rsid w:val="003764F0"/>
    <w:rsid w:val="003878EF"/>
    <w:rsid w:val="00394CCD"/>
    <w:rsid w:val="003A0912"/>
    <w:rsid w:val="003A2838"/>
    <w:rsid w:val="003A4C4D"/>
    <w:rsid w:val="003B2693"/>
    <w:rsid w:val="003B75AB"/>
    <w:rsid w:val="003C07E6"/>
    <w:rsid w:val="003C0E2F"/>
    <w:rsid w:val="003E4D8A"/>
    <w:rsid w:val="003F785A"/>
    <w:rsid w:val="004017D9"/>
    <w:rsid w:val="004069BB"/>
    <w:rsid w:val="00411462"/>
    <w:rsid w:val="00416933"/>
    <w:rsid w:val="00422C8C"/>
    <w:rsid w:val="004277AB"/>
    <w:rsid w:val="00427E31"/>
    <w:rsid w:val="0043170D"/>
    <w:rsid w:val="004347DF"/>
    <w:rsid w:val="00434823"/>
    <w:rsid w:val="00434C51"/>
    <w:rsid w:val="00437F10"/>
    <w:rsid w:val="00440E69"/>
    <w:rsid w:val="00441AF2"/>
    <w:rsid w:val="00447A9C"/>
    <w:rsid w:val="00456C65"/>
    <w:rsid w:val="0045761F"/>
    <w:rsid w:val="00476B08"/>
    <w:rsid w:val="00486AD0"/>
    <w:rsid w:val="004904D3"/>
    <w:rsid w:val="00495E19"/>
    <w:rsid w:val="004A54E0"/>
    <w:rsid w:val="004A73AA"/>
    <w:rsid w:val="004B4C86"/>
    <w:rsid w:val="004B6938"/>
    <w:rsid w:val="004B7BDC"/>
    <w:rsid w:val="004C02A9"/>
    <w:rsid w:val="004D1C49"/>
    <w:rsid w:val="004D5A78"/>
    <w:rsid w:val="004D5E24"/>
    <w:rsid w:val="004E393A"/>
    <w:rsid w:val="004F2684"/>
    <w:rsid w:val="004F2E1A"/>
    <w:rsid w:val="0050269F"/>
    <w:rsid w:val="005073C4"/>
    <w:rsid w:val="00511CA5"/>
    <w:rsid w:val="00512687"/>
    <w:rsid w:val="00517C08"/>
    <w:rsid w:val="0052307A"/>
    <w:rsid w:val="00531476"/>
    <w:rsid w:val="00535DCE"/>
    <w:rsid w:val="0054292B"/>
    <w:rsid w:val="0054626A"/>
    <w:rsid w:val="00551F5B"/>
    <w:rsid w:val="005618DC"/>
    <w:rsid w:val="0057403E"/>
    <w:rsid w:val="00576C60"/>
    <w:rsid w:val="0058023B"/>
    <w:rsid w:val="005900EF"/>
    <w:rsid w:val="005A455D"/>
    <w:rsid w:val="005B2C63"/>
    <w:rsid w:val="005B5532"/>
    <w:rsid w:val="005B647F"/>
    <w:rsid w:val="005C14FC"/>
    <w:rsid w:val="005C2608"/>
    <w:rsid w:val="005C32C3"/>
    <w:rsid w:val="005E1E18"/>
    <w:rsid w:val="00607B0C"/>
    <w:rsid w:val="00621CA0"/>
    <w:rsid w:val="006238C7"/>
    <w:rsid w:val="00624EDC"/>
    <w:rsid w:val="00630761"/>
    <w:rsid w:val="00637FC8"/>
    <w:rsid w:val="00655962"/>
    <w:rsid w:val="00662D9C"/>
    <w:rsid w:val="006819BD"/>
    <w:rsid w:val="006830CB"/>
    <w:rsid w:val="00690DD0"/>
    <w:rsid w:val="006930D9"/>
    <w:rsid w:val="006933E1"/>
    <w:rsid w:val="006946D8"/>
    <w:rsid w:val="006B05BB"/>
    <w:rsid w:val="006B0910"/>
    <w:rsid w:val="006B2FA3"/>
    <w:rsid w:val="006B4B95"/>
    <w:rsid w:val="006B4DD5"/>
    <w:rsid w:val="006C1843"/>
    <w:rsid w:val="006C64BF"/>
    <w:rsid w:val="006C6C4E"/>
    <w:rsid w:val="006D3224"/>
    <w:rsid w:val="006D3BAF"/>
    <w:rsid w:val="006D3FCC"/>
    <w:rsid w:val="006D702F"/>
    <w:rsid w:val="006E23E1"/>
    <w:rsid w:val="00700C96"/>
    <w:rsid w:val="00707C8E"/>
    <w:rsid w:val="0071023B"/>
    <w:rsid w:val="007112CC"/>
    <w:rsid w:val="0074122B"/>
    <w:rsid w:val="00742209"/>
    <w:rsid w:val="00753E23"/>
    <w:rsid w:val="00756061"/>
    <w:rsid w:val="007566F0"/>
    <w:rsid w:val="00756B60"/>
    <w:rsid w:val="0076145C"/>
    <w:rsid w:val="007630A6"/>
    <w:rsid w:val="00765C75"/>
    <w:rsid w:val="007679EF"/>
    <w:rsid w:val="00771AEC"/>
    <w:rsid w:val="00774D0A"/>
    <w:rsid w:val="00775E3E"/>
    <w:rsid w:val="00777248"/>
    <w:rsid w:val="00793EF4"/>
    <w:rsid w:val="00794E75"/>
    <w:rsid w:val="00795F0F"/>
    <w:rsid w:val="007B527D"/>
    <w:rsid w:val="007D1C9F"/>
    <w:rsid w:val="007E46AB"/>
    <w:rsid w:val="007E4960"/>
    <w:rsid w:val="00801872"/>
    <w:rsid w:val="00801D04"/>
    <w:rsid w:val="0080205A"/>
    <w:rsid w:val="00803025"/>
    <w:rsid w:val="00825E96"/>
    <w:rsid w:val="00826AC6"/>
    <w:rsid w:val="0083170C"/>
    <w:rsid w:val="00840FE6"/>
    <w:rsid w:val="008416AD"/>
    <w:rsid w:val="008472B9"/>
    <w:rsid w:val="00852718"/>
    <w:rsid w:val="00860F22"/>
    <w:rsid w:val="0086383D"/>
    <w:rsid w:val="008656FB"/>
    <w:rsid w:val="00885348"/>
    <w:rsid w:val="008959FC"/>
    <w:rsid w:val="008A184B"/>
    <w:rsid w:val="008A61CD"/>
    <w:rsid w:val="008A73E3"/>
    <w:rsid w:val="008B1C8E"/>
    <w:rsid w:val="008B20AC"/>
    <w:rsid w:val="008B3737"/>
    <w:rsid w:val="008C206E"/>
    <w:rsid w:val="008C6147"/>
    <w:rsid w:val="008D4C40"/>
    <w:rsid w:val="008D7A8D"/>
    <w:rsid w:val="008E54C9"/>
    <w:rsid w:val="008F0F29"/>
    <w:rsid w:val="008F1882"/>
    <w:rsid w:val="008F1A43"/>
    <w:rsid w:val="008F1DE6"/>
    <w:rsid w:val="008F5E0E"/>
    <w:rsid w:val="008F7934"/>
    <w:rsid w:val="009008C6"/>
    <w:rsid w:val="009078C4"/>
    <w:rsid w:val="00911D58"/>
    <w:rsid w:val="00914F0D"/>
    <w:rsid w:val="009163E2"/>
    <w:rsid w:val="00916D7E"/>
    <w:rsid w:val="00922EC8"/>
    <w:rsid w:val="00941C0F"/>
    <w:rsid w:val="009436B2"/>
    <w:rsid w:val="00956863"/>
    <w:rsid w:val="009621C9"/>
    <w:rsid w:val="00962769"/>
    <w:rsid w:val="00962E99"/>
    <w:rsid w:val="00975D3C"/>
    <w:rsid w:val="009923B1"/>
    <w:rsid w:val="009B10D0"/>
    <w:rsid w:val="009B19B2"/>
    <w:rsid w:val="009B2D0E"/>
    <w:rsid w:val="009B3468"/>
    <w:rsid w:val="009B4626"/>
    <w:rsid w:val="009C189F"/>
    <w:rsid w:val="009C29D9"/>
    <w:rsid w:val="009E41F1"/>
    <w:rsid w:val="009E7EF8"/>
    <w:rsid w:val="009E7FD8"/>
    <w:rsid w:val="009F1F67"/>
    <w:rsid w:val="009F3635"/>
    <w:rsid w:val="00A02557"/>
    <w:rsid w:val="00A14BA1"/>
    <w:rsid w:val="00A24211"/>
    <w:rsid w:val="00A26863"/>
    <w:rsid w:val="00A4282D"/>
    <w:rsid w:val="00A4482B"/>
    <w:rsid w:val="00A510EA"/>
    <w:rsid w:val="00A53A67"/>
    <w:rsid w:val="00A54BB8"/>
    <w:rsid w:val="00A62655"/>
    <w:rsid w:val="00A678E6"/>
    <w:rsid w:val="00A76948"/>
    <w:rsid w:val="00A77305"/>
    <w:rsid w:val="00A82620"/>
    <w:rsid w:val="00A82AFD"/>
    <w:rsid w:val="00A87002"/>
    <w:rsid w:val="00AA443F"/>
    <w:rsid w:val="00AB3A91"/>
    <w:rsid w:val="00AB5ED1"/>
    <w:rsid w:val="00AB63ED"/>
    <w:rsid w:val="00AC0FFF"/>
    <w:rsid w:val="00AE61ED"/>
    <w:rsid w:val="00B22D79"/>
    <w:rsid w:val="00B245E4"/>
    <w:rsid w:val="00B25791"/>
    <w:rsid w:val="00B27A65"/>
    <w:rsid w:val="00B34117"/>
    <w:rsid w:val="00B357A9"/>
    <w:rsid w:val="00B35A77"/>
    <w:rsid w:val="00B4235E"/>
    <w:rsid w:val="00B463E1"/>
    <w:rsid w:val="00B61073"/>
    <w:rsid w:val="00B63FE2"/>
    <w:rsid w:val="00B669FF"/>
    <w:rsid w:val="00B70270"/>
    <w:rsid w:val="00B76EE2"/>
    <w:rsid w:val="00B775F7"/>
    <w:rsid w:val="00B8192F"/>
    <w:rsid w:val="00B837FD"/>
    <w:rsid w:val="00B960D0"/>
    <w:rsid w:val="00BA2E17"/>
    <w:rsid w:val="00BA57DF"/>
    <w:rsid w:val="00BA7F41"/>
    <w:rsid w:val="00BB3CD4"/>
    <w:rsid w:val="00BE77DF"/>
    <w:rsid w:val="00BF5223"/>
    <w:rsid w:val="00C14276"/>
    <w:rsid w:val="00C147BB"/>
    <w:rsid w:val="00C1551F"/>
    <w:rsid w:val="00C165F7"/>
    <w:rsid w:val="00C16DC4"/>
    <w:rsid w:val="00C17E81"/>
    <w:rsid w:val="00C25419"/>
    <w:rsid w:val="00C34343"/>
    <w:rsid w:val="00C347D7"/>
    <w:rsid w:val="00C361E0"/>
    <w:rsid w:val="00C367CA"/>
    <w:rsid w:val="00C41090"/>
    <w:rsid w:val="00C50A33"/>
    <w:rsid w:val="00C518C7"/>
    <w:rsid w:val="00C60E58"/>
    <w:rsid w:val="00C70E33"/>
    <w:rsid w:val="00C71F58"/>
    <w:rsid w:val="00C731F2"/>
    <w:rsid w:val="00C75911"/>
    <w:rsid w:val="00C76918"/>
    <w:rsid w:val="00CA18F5"/>
    <w:rsid w:val="00CA3BAE"/>
    <w:rsid w:val="00CB2618"/>
    <w:rsid w:val="00CB78DA"/>
    <w:rsid w:val="00CC24CB"/>
    <w:rsid w:val="00CC2DFC"/>
    <w:rsid w:val="00CC3904"/>
    <w:rsid w:val="00CD402F"/>
    <w:rsid w:val="00CF4263"/>
    <w:rsid w:val="00CF5D48"/>
    <w:rsid w:val="00D111B6"/>
    <w:rsid w:val="00D17DB0"/>
    <w:rsid w:val="00D2412A"/>
    <w:rsid w:val="00D46751"/>
    <w:rsid w:val="00D51509"/>
    <w:rsid w:val="00D60203"/>
    <w:rsid w:val="00D6091F"/>
    <w:rsid w:val="00D61325"/>
    <w:rsid w:val="00D668B9"/>
    <w:rsid w:val="00D66B7A"/>
    <w:rsid w:val="00D7506B"/>
    <w:rsid w:val="00D75741"/>
    <w:rsid w:val="00D84356"/>
    <w:rsid w:val="00D85CE1"/>
    <w:rsid w:val="00D9124A"/>
    <w:rsid w:val="00DA3183"/>
    <w:rsid w:val="00DA60AE"/>
    <w:rsid w:val="00DB2836"/>
    <w:rsid w:val="00DB6027"/>
    <w:rsid w:val="00DB678C"/>
    <w:rsid w:val="00DD1C27"/>
    <w:rsid w:val="00DD2457"/>
    <w:rsid w:val="00DD6C91"/>
    <w:rsid w:val="00DD79F9"/>
    <w:rsid w:val="00DE380C"/>
    <w:rsid w:val="00DE6F1C"/>
    <w:rsid w:val="00DF7670"/>
    <w:rsid w:val="00E042F9"/>
    <w:rsid w:val="00E05625"/>
    <w:rsid w:val="00E129DD"/>
    <w:rsid w:val="00E35B0B"/>
    <w:rsid w:val="00E36A07"/>
    <w:rsid w:val="00E41A4F"/>
    <w:rsid w:val="00E453C4"/>
    <w:rsid w:val="00E51AEB"/>
    <w:rsid w:val="00E60882"/>
    <w:rsid w:val="00E65502"/>
    <w:rsid w:val="00E73B11"/>
    <w:rsid w:val="00E746C1"/>
    <w:rsid w:val="00E813E7"/>
    <w:rsid w:val="00E82A1D"/>
    <w:rsid w:val="00E85D74"/>
    <w:rsid w:val="00E926AA"/>
    <w:rsid w:val="00E93E95"/>
    <w:rsid w:val="00EA597F"/>
    <w:rsid w:val="00EA6594"/>
    <w:rsid w:val="00EB1FF1"/>
    <w:rsid w:val="00EC47A0"/>
    <w:rsid w:val="00EC4A91"/>
    <w:rsid w:val="00EC4FD7"/>
    <w:rsid w:val="00EC55AB"/>
    <w:rsid w:val="00ED0250"/>
    <w:rsid w:val="00ED5AE9"/>
    <w:rsid w:val="00ED7A38"/>
    <w:rsid w:val="00EE2060"/>
    <w:rsid w:val="00EE2593"/>
    <w:rsid w:val="00EE79B5"/>
    <w:rsid w:val="00F01DEA"/>
    <w:rsid w:val="00F21895"/>
    <w:rsid w:val="00F3057B"/>
    <w:rsid w:val="00F326AF"/>
    <w:rsid w:val="00F44280"/>
    <w:rsid w:val="00F644EF"/>
    <w:rsid w:val="00F65F8F"/>
    <w:rsid w:val="00F7150E"/>
    <w:rsid w:val="00F72E70"/>
    <w:rsid w:val="00F73C02"/>
    <w:rsid w:val="00F7654C"/>
    <w:rsid w:val="00F83C55"/>
    <w:rsid w:val="00F85AED"/>
    <w:rsid w:val="00FA21B1"/>
    <w:rsid w:val="00FA25C8"/>
    <w:rsid w:val="00FA5526"/>
    <w:rsid w:val="00FA65A2"/>
    <w:rsid w:val="00FB315B"/>
    <w:rsid w:val="00FB34BF"/>
    <w:rsid w:val="00FB4222"/>
    <w:rsid w:val="00FC1C05"/>
    <w:rsid w:val="00FD1DD1"/>
    <w:rsid w:val="00FD5DCF"/>
    <w:rsid w:val="00FE0075"/>
    <w:rsid w:val="00FF2D80"/>
    <w:rsid w:val="00FF6A31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535D0"/>
  <w15:chartTrackingRefBased/>
  <w15:docId w15:val="{8F1941F8-53F7-47B3-B15D-0DA43E3B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drea"/>
    <w:qFormat/>
    <w:rsid w:val="00FF2D80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2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26A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546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26A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5462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2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7C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ulcheka@buffalostate.ed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3EDA-560F-4499-9058-DFE2CDB6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Gustafson, Andrea G</dc:creator>
  <cp:keywords/>
  <dc:description/>
  <cp:lastModifiedBy>Fulcher, Keith</cp:lastModifiedBy>
  <cp:revision>2</cp:revision>
  <cp:lastPrinted>2022-02-03T14:21:00Z</cp:lastPrinted>
  <dcterms:created xsi:type="dcterms:W3CDTF">2026-06-18T20:06:00Z</dcterms:created>
  <dcterms:modified xsi:type="dcterms:W3CDTF">2026-06-18T20:06:00Z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1c00ba63-143f-48b9-9e04-30cf2b6d76c9</vt:lpwstr>
  </property>
</Properties>
</file>